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50924" w14:textId="77777777" w:rsidR="001E0319" w:rsidRDefault="001E0319" w:rsidP="001E0319">
      <w:pPr>
        <w:rPr>
          <w:sz w:val="28"/>
          <w:szCs w:val="28"/>
        </w:rPr>
      </w:pPr>
      <w:r>
        <w:t xml:space="preserve">                                                                                         </w:t>
      </w:r>
      <w:r>
        <w:rPr>
          <w:sz w:val="28"/>
          <w:szCs w:val="28"/>
        </w:rPr>
        <w:t>ЗАТВЕРДЖЕНО</w:t>
      </w:r>
    </w:p>
    <w:p w14:paraId="119C8F16" w14:textId="77777777" w:rsidR="001E0319" w:rsidRDefault="001E0319" w:rsidP="001E03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наказ Млинівського ліцею № 1</w:t>
      </w:r>
    </w:p>
    <w:p w14:paraId="3E29ECC6" w14:textId="5CD645F0" w:rsidR="001E0319" w:rsidRDefault="001E0319" w:rsidP="001E031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від 20.09.2024 № 89</w:t>
      </w:r>
    </w:p>
    <w:p w14:paraId="696D4118" w14:textId="77777777" w:rsidR="001E0319" w:rsidRDefault="001E0319" w:rsidP="001E0319">
      <w:r>
        <w:t xml:space="preserve">                                              </w:t>
      </w:r>
    </w:p>
    <w:p w14:paraId="1F671568" w14:textId="77777777" w:rsidR="001E0319" w:rsidRDefault="001E0319" w:rsidP="001E0319">
      <w:pPr>
        <w:jc w:val="center"/>
        <w:rPr>
          <w:sz w:val="28"/>
          <w:szCs w:val="28"/>
        </w:rPr>
      </w:pPr>
    </w:p>
    <w:p w14:paraId="50ACE888" w14:textId="77777777" w:rsidR="001E0319" w:rsidRDefault="001E0319" w:rsidP="001E0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АТЕСТАЦІЙНА КОМІСІЯ </w:t>
      </w:r>
    </w:p>
    <w:p w14:paraId="14619AA0" w14:textId="77777777" w:rsidR="001E0319" w:rsidRDefault="001E0319" w:rsidP="001E0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Млинівського ліцею № 1 Млинівської селищної ради </w:t>
      </w:r>
    </w:p>
    <w:p w14:paraId="7F75B135" w14:textId="77777777" w:rsidR="001E0319" w:rsidRDefault="001E0319" w:rsidP="001E0319">
      <w:pPr>
        <w:jc w:val="center"/>
        <w:rPr>
          <w:sz w:val="28"/>
          <w:szCs w:val="28"/>
        </w:rPr>
      </w:pPr>
      <w:r>
        <w:rPr>
          <w:sz w:val="28"/>
          <w:szCs w:val="28"/>
        </w:rPr>
        <w:t>Дубенського району Рівненської області</w:t>
      </w:r>
    </w:p>
    <w:p w14:paraId="611C2A39" w14:textId="1C9EB9E6" w:rsidR="001E0319" w:rsidRDefault="001E0319" w:rsidP="001E0319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для проведення атестації </w:t>
      </w:r>
      <w:r w:rsidR="008B6E67">
        <w:rPr>
          <w:sz w:val="28"/>
          <w:szCs w:val="28"/>
        </w:rPr>
        <w:t xml:space="preserve">педагогічних працівників </w:t>
      </w:r>
      <w:r>
        <w:rPr>
          <w:sz w:val="28"/>
          <w:szCs w:val="28"/>
        </w:rPr>
        <w:t>у 202</w:t>
      </w:r>
      <w:r w:rsidR="00AD4687">
        <w:rPr>
          <w:sz w:val="28"/>
          <w:szCs w:val="28"/>
        </w:rPr>
        <w:t>5</w:t>
      </w:r>
      <w:r>
        <w:rPr>
          <w:sz w:val="28"/>
          <w:szCs w:val="28"/>
        </w:rPr>
        <w:t xml:space="preserve"> році</w:t>
      </w:r>
    </w:p>
    <w:p w14:paraId="108CC32C" w14:textId="77777777" w:rsidR="001E0319" w:rsidRDefault="001E0319" w:rsidP="001E0319">
      <w:pPr>
        <w:jc w:val="center"/>
        <w:rPr>
          <w:sz w:val="28"/>
          <w:szCs w:val="28"/>
        </w:rPr>
      </w:pPr>
    </w:p>
    <w:p w14:paraId="03282922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Швайчук Світлана Миколаївна, директор ліцею, голова комісії; </w:t>
      </w:r>
    </w:p>
    <w:p w14:paraId="36BEAF08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Горин Ірина Христофорівна, учитель географії, заступник голови  профспілкового комітету ліцею, заступник голови комісії;</w:t>
      </w:r>
    </w:p>
    <w:p w14:paraId="4C4D89CB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Тимчаюк Людмила Анатоліївна, заступник директора з навчально-виховної роботи, секретар комісії; </w:t>
      </w:r>
    </w:p>
    <w:p w14:paraId="55AC10F4" w14:textId="77777777" w:rsidR="001E0319" w:rsidRDefault="001E0319" w:rsidP="001E0319">
      <w:pPr>
        <w:ind w:left="708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члени комісії:</w:t>
      </w:r>
    </w:p>
    <w:p w14:paraId="4513432C" w14:textId="66E4C785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Поліщук Валентина Олександрівна, заступник директора з виховної роботи;</w:t>
      </w:r>
    </w:p>
    <w:p w14:paraId="0F04C35B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Кулакевич Наталія Миколаївна, соціальний педагог;</w:t>
      </w:r>
    </w:p>
    <w:p w14:paraId="44C741C4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Калінобродська Оксана Володимирівна, учитель іноземної мови;</w:t>
      </w:r>
    </w:p>
    <w:p w14:paraId="2B32CF86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Павлюк Оксана Іванівна, вчитель початкових класів.</w:t>
      </w:r>
    </w:p>
    <w:p w14:paraId="575020EB" w14:textId="77777777" w:rsidR="001E0319" w:rsidRDefault="001E0319" w:rsidP="001E0319">
      <w:pPr>
        <w:ind w:firstLine="709"/>
        <w:jc w:val="both"/>
        <w:rPr>
          <w:bCs/>
          <w:sz w:val="28"/>
          <w:szCs w:val="28"/>
        </w:rPr>
      </w:pPr>
    </w:p>
    <w:p w14:paraId="380BBE06" w14:textId="77777777" w:rsidR="001E0319" w:rsidRDefault="001E0319" w:rsidP="001E0319">
      <w:pPr>
        <w:jc w:val="center"/>
        <w:rPr>
          <w:sz w:val="28"/>
          <w:szCs w:val="28"/>
        </w:rPr>
      </w:pPr>
    </w:p>
    <w:p w14:paraId="582540FE" w14:textId="77777777" w:rsidR="005B4328" w:rsidRDefault="005B4328"/>
    <w:sectPr w:rsidR="005B43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22F"/>
    <w:rsid w:val="000B2C50"/>
    <w:rsid w:val="001E0319"/>
    <w:rsid w:val="003A022F"/>
    <w:rsid w:val="005A3C21"/>
    <w:rsid w:val="005B4328"/>
    <w:rsid w:val="008B6E67"/>
    <w:rsid w:val="00AD4687"/>
    <w:rsid w:val="00B5667F"/>
    <w:rsid w:val="00BF785F"/>
    <w:rsid w:val="00D21133"/>
    <w:rsid w:val="00E0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57454"/>
  <w15:chartTrackingRefBased/>
  <w15:docId w15:val="{A341D0CF-AB8B-4BB1-B0FD-3B787096D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uk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0319"/>
  </w:style>
  <w:style w:type="paragraph" w:styleId="1">
    <w:name w:val="heading 1"/>
    <w:basedOn w:val="a"/>
    <w:next w:val="a"/>
    <w:link w:val="10"/>
    <w:uiPriority w:val="9"/>
    <w:qFormat/>
    <w:rsid w:val="003A0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A0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02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A02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A02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A022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A022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A022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A022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2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A02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A022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A022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A022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A02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A02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A02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A022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A0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A0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A022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A02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A022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A02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A02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A022F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A02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A022F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A022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24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671</Words>
  <Characters>384</Characters>
  <Application>Microsoft Office Word</Application>
  <DocSecurity>0</DocSecurity>
  <Lines>3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Win2025</dc:creator>
  <cp:keywords/>
  <dc:description/>
  <cp:lastModifiedBy>Win2025</cp:lastModifiedBy>
  <cp:revision>9</cp:revision>
  <dcterms:created xsi:type="dcterms:W3CDTF">2026-08-06T10:19:00Z</dcterms:created>
  <dcterms:modified xsi:type="dcterms:W3CDTF">2026-08-06T12:35:00Z</dcterms:modified>
</cp:coreProperties>
</file>