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4ED" w:rsidRPr="007C04ED" w:rsidRDefault="007C04ED" w:rsidP="007C04E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b/>
          <w:bCs/>
          <w:color w:val="D60000"/>
          <w:sz w:val="36"/>
          <w:szCs w:val="36"/>
          <w:bdr w:val="none" w:sz="0" w:space="0" w:color="auto" w:frame="1"/>
          <w:lang w:eastAsia="uk-UA"/>
        </w:rPr>
        <w:t>ТВІЙ ВІК – ТВОЇ ПРАВА</w:t>
      </w:r>
    </w:p>
    <w:p w:rsidR="007C04ED" w:rsidRPr="007C04ED" w:rsidRDefault="007C04ED" w:rsidP="007C04E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b/>
          <w:bCs/>
          <w:noProof/>
          <w:color w:val="D60000"/>
          <w:sz w:val="36"/>
          <w:szCs w:val="36"/>
          <w:bdr w:val="none" w:sz="0" w:space="0" w:color="auto" w:frame="1"/>
          <w:lang w:eastAsia="uk-UA"/>
        </w:rPr>
        <w:drawing>
          <wp:inline distT="0" distB="0" distL="0" distR="0" wp14:anchorId="44F216B7" wp14:editId="0770DE1D">
            <wp:extent cx="6153150" cy="3956050"/>
            <wp:effectExtent l="0" t="0" r="0" b="6350"/>
            <wp:docPr id="1" name="Рисунок 1" descr="https://sch32.edu.vn.ua/images/Sots_pedahoh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32.edu.vn.ua/images/Sots_pedahoh/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4ED" w:rsidRPr="007C04ED" w:rsidRDefault="007C04ED" w:rsidP="007C04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    Друже, чи знаєш ти, що Організація Об’єднаних Націй у Всесвітній декларації прав людини проголосила, що діти мають право на особливий захист, турботу і допомогу?</w:t>
      </w:r>
    </w:p>
    <w:p w:rsidR="007C04ED" w:rsidRPr="007C04ED" w:rsidRDefault="007C04ED" w:rsidP="007C04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    Не знаєш!?</w:t>
      </w:r>
    </w:p>
    <w:p w:rsidR="007C04ED" w:rsidRPr="007C04ED" w:rsidRDefault="007C04ED" w:rsidP="007C04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    Тоді ця сторінка якраз для тебе.</w:t>
      </w:r>
    </w:p>
    <w:p w:rsidR="007C04ED" w:rsidRPr="007C04ED" w:rsidRDefault="007C04ED" w:rsidP="007C04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    Для початку нагадаємо, що дитиною є кожна людська істота до досягнення 18-річного віку.</w:t>
      </w:r>
    </w:p>
    <w:p w:rsidR="007C04ED" w:rsidRPr="007C04ED" w:rsidRDefault="007C04ED" w:rsidP="007C04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    Всі діти, народжені у шлюбі або поза шлюбом, повинні користуватися однаковим соціальним захистом. (Всесвітня декларація прав людини. Стаття 25).</w:t>
      </w:r>
    </w:p>
    <w:p w:rsidR="007C04ED" w:rsidRPr="007C04ED" w:rsidRDefault="007C04ED" w:rsidP="007C04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u w:val="single"/>
          <w:bdr w:val="none" w:sz="0" w:space="0" w:color="auto" w:frame="1"/>
          <w:lang w:eastAsia="uk-UA"/>
        </w:rPr>
        <w:t>Дитина має право:</w:t>
      </w:r>
    </w:p>
    <w:p w:rsidR="007C04ED" w:rsidRPr="007C04ED" w:rsidRDefault="007C04ED" w:rsidP="007C04ED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Право на життя. Право на ім’я.</w:t>
      </w:r>
    </w:p>
    <w:p w:rsidR="007C04ED" w:rsidRPr="007C04ED" w:rsidRDefault="007C04ED" w:rsidP="007C04ED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Право на громадянство.</w:t>
      </w:r>
    </w:p>
    <w:p w:rsidR="007C04ED" w:rsidRPr="007C04ED" w:rsidRDefault="007C04ED" w:rsidP="007C04ED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Право на відсутність дискримінації.</w:t>
      </w:r>
    </w:p>
    <w:p w:rsidR="007C04ED" w:rsidRPr="007C04ED" w:rsidRDefault="007C04ED" w:rsidP="007C04ED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Право на свободу совісті і релігійних переконань.</w:t>
      </w:r>
    </w:p>
    <w:p w:rsidR="007C04ED" w:rsidRPr="007C04ED" w:rsidRDefault="007C04ED" w:rsidP="007C04ED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Право на життя з батьками.</w:t>
      </w:r>
    </w:p>
    <w:p w:rsidR="007C04ED" w:rsidRPr="007C04ED" w:rsidRDefault="007C04ED" w:rsidP="007C04ED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Право на працю.</w:t>
      </w:r>
    </w:p>
    <w:p w:rsidR="007C04ED" w:rsidRPr="007C04ED" w:rsidRDefault="007C04ED" w:rsidP="007C04ED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Право на відпочинок.</w:t>
      </w:r>
    </w:p>
    <w:p w:rsidR="007C04ED" w:rsidRPr="007C04ED" w:rsidRDefault="007C04ED" w:rsidP="007C04ED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Право на захист життя та здоров’я.</w:t>
      </w:r>
    </w:p>
    <w:p w:rsidR="007C04ED" w:rsidRPr="007C04ED" w:rsidRDefault="007C04ED" w:rsidP="007C04ED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Право на освіту.</w:t>
      </w:r>
    </w:p>
    <w:p w:rsidR="007C04ED" w:rsidRPr="007C04ED" w:rsidRDefault="007C04ED" w:rsidP="007C04ED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lastRenderedPageBreak/>
        <w:t>Право на відсутність рабства.</w:t>
      </w:r>
    </w:p>
    <w:p w:rsidR="007C04ED" w:rsidRPr="007C04ED" w:rsidRDefault="007C04ED" w:rsidP="007C04ED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Право на житло.</w:t>
      </w:r>
    </w:p>
    <w:p w:rsidR="007C04ED" w:rsidRPr="007C04ED" w:rsidRDefault="007C04ED" w:rsidP="007C04ED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Право на свободу слова.</w:t>
      </w:r>
    </w:p>
    <w:p w:rsidR="007C04ED" w:rsidRPr="007C04ED" w:rsidRDefault="007C04ED" w:rsidP="007C04ED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Право на отримання іинформації.</w:t>
      </w:r>
    </w:p>
    <w:p w:rsidR="007C04ED" w:rsidRPr="007C04ED" w:rsidRDefault="007C04ED" w:rsidP="007C04ED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Право корисування досягненнями культуры.</w:t>
      </w:r>
    </w:p>
    <w:p w:rsidR="007C04ED" w:rsidRPr="007C04ED" w:rsidRDefault="007C04ED" w:rsidP="007C04ED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Право створювати сім’ю.</w:t>
      </w:r>
    </w:p>
    <w:p w:rsidR="007C04ED" w:rsidRPr="007C04ED" w:rsidRDefault="007C04ED" w:rsidP="007C04ED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Право участі у науково-технічній та художній творчості.</w:t>
      </w:r>
    </w:p>
    <w:p w:rsidR="007C04ED" w:rsidRPr="007C04ED" w:rsidRDefault="007C04ED" w:rsidP="007C04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bdr w:val="none" w:sz="0" w:space="0" w:color="auto" w:frame="1"/>
          <w:lang w:eastAsia="uk-UA"/>
        </w:rPr>
        <w:t>    Народившись, дитина</w:t>
      </w: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 отримує право на громадянство, має право жити і виховуватися у сім’ї, знати своїх батьків, отримувати від них захист своїх прав і законних інтересів. На ім’я дитини може бути відкрито рахунок у банку.</w:t>
      </w:r>
    </w:p>
    <w:p w:rsidR="007C04ED" w:rsidRPr="007C04ED" w:rsidRDefault="007C04ED" w:rsidP="007C04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bdr w:val="none" w:sz="0" w:space="0" w:color="auto" w:frame="1"/>
          <w:lang w:eastAsia="uk-UA"/>
        </w:rPr>
        <w:t>    Півторарічний громадянин</w:t>
      </w: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 має право відвідувати ясла.</w:t>
      </w:r>
    </w:p>
    <w:p w:rsidR="007C04ED" w:rsidRPr="007C04ED" w:rsidRDefault="007C04ED" w:rsidP="007C04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bdr w:val="none" w:sz="0" w:space="0" w:color="auto" w:frame="1"/>
          <w:lang w:eastAsia="uk-UA"/>
        </w:rPr>
        <w:t>    Трьохрічний громадянин</w:t>
      </w: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 має право відвідувати дитячий садок.</w:t>
      </w:r>
    </w:p>
    <w:p w:rsidR="007C04ED" w:rsidRPr="007C04ED" w:rsidRDefault="007C04ED" w:rsidP="007C04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bdr w:val="none" w:sz="0" w:space="0" w:color="auto" w:frame="1"/>
          <w:lang w:eastAsia="uk-UA"/>
        </w:rPr>
        <w:t>    Шестирічний громадянин</w:t>
      </w: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 має право:</w:t>
      </w:r>
    </w:p>
    <w:p w:rsidR="007C04ED" w:rsidRPr="007C04ED" w:rsidRDefault="007C04ED" w:rsidP="007C04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        - відвідувати школу;</w:t>
      </w:r>
    </w:p>
    <w:p w:rsidR="007C04ED" w:rsidRPr="007C04ED" w:rsidRDefault="007C04ED" w:rsidP="007C04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        - самостійно заключати дрібні побутові угоди.</w:t>
      </w:r>
    </w:p>
    <w:p w:rsidR="007C04ED" w:rsidRPr="007C04ED" w:rsidRDefault="007C04ED" w:rsidP="007C04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bdr w:val="none" w:sz="0" w:space="0" w:color="auto" w:frame="1"/>
          <w:lang w:eastAsia="uk-UA"/>
        </w:rPr>
        <w:t>    Десятирічний громадянин</w:t>
      </w: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:</w:t>
      </w:r>
    </w:p>
    <w:p w:rsidR="007C04ED" w:rsidRPr="007C04ED" w:rsidRDefault="007C04ED" w:rsidP="007C04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        - дає згоду на своє всиновлення або передачу в прийомну родину, або відновлення батьківських прав своїх батьків;</w:t>
      </w:r>
    </w:p>
    <w:p w:rsidR="007C04ED" w:rsidRPr="007C04ED" w:rsidRDefault="007C04ED" w:rsidP="007C04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        - висловлює свою думку про те, з ким із його батьків, після розірвання шлюбу,він хотів би жити;</w:t>
      </w:r>
    </w:p>
    <w:p w:rsidR="007C04ED" w:rsidRPr="007C04ED" w:rsidRDefault="007C04ED" w:rsidP="007C04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        - має право бути заслуханим у ході будь-якого судового або адміністративного розгляду;</w:t>
      </w:r>
    </w:p>
    <w:p w:rsidR="007C04ED" w:rsidRPr="007C04ED" w:rsidRDefault="007C04ED" w:rsidP="007C04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        - може вступати в дитячі суспільні об’єднання.</w:t>
      </w:r>
    </w:p>
    <w:p w:rsidR="007C04ED" w:rsidRPr="007C04ED" w:rsidRDefault="007C04ED" w:rsidP="007C04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bdr w:val="none" w:sz="0" w:space="0" w:color="auto" w:frame="1"/>
          <w:lang w:eastAsia="uk-UA"/>
        </w:rPr>
        <w:t>    Чотирнадцятирічний громадянин</w:t>
      </w: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:</w:t>
      </w:r>
    </w:p>
    <w:p w:rsidR="007C04ED" w:rsidRPr="007C04ED" w:rsidRDefault="007C04ED" w:rsidP="007C04ED">
      <w:pPr>
        <w:numPr>
          <w:ilvl w:val="0"/>
          <w:numId w:val="2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може вибирати місце проживання (за згодою батьків);</w:t>
      </w:r>
    </w:p>
    <w:p w:rsidR="007C04ED" w:rsidRPr="007C04ED" w:rsidRDefault="007C04ED" w:rsidP="007C04ED">
      <w:pPr>
        <w:numPr>
          <w:ilvl w:val="0"/>
          <w:numId w:val="2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має право за згодою батьків укладати будь-які угоди;</w:t>
      </w:r>
    </w:p>
    <w:p w:rsidR="007C04ED" w:rsidRPr="007C04ED" w:rsidRDefault="007C04ED" w:rsidP="007C04ED">
      <w:pPr>
        <w:numPr>
          <w:ilvl w:val="0"/>
          <w:numId w:val="2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має право самостійно разпоряджатися своїм доходом, стипендією;</w:t>
      </w:r>
    </w:p>
    <w:p w:rsidR="007C04ED" w:rsidRPr="007C04ED" w:rsidRDefault="007C04ED" w:rsidP="007C04ED">
      <w:pPr>
        <w:numPr>
          <w:ilvl w:val="0"/>
          <w:numId w:val="2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здійснювати свої авторські права, як результат своєї інтелектуальної діяльності;</w:t>
      </w:r>
    </w:p>
    <w:p w:rsidR="007C04ED" w:rsidRPr="007C04ED" w:rsidRDefault="007C04ED" w:rsidP="007C04ED">
      <w:pPr>
        <w:numPr>
          <w:ilvl w:val="0"/>
          <w:numId w:val="2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може отримати дозвіл взяти шлюб у вигляді виключення, якщо склалися особливі обставини (при цьому наступає повна дієздатність);</w:t>
      </w:r>
    </w:p>
    <w:p w:rsidR="007C04ED" w:rsidRPr="007C04ED" w:rsidRDefault="007C04ED" w:rsidP="007C04ED">
      <w:pPr>
        <w:numPr>
          <w:ilvl w:val="0"/>
          <w:numId w:val="2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допускається вступ на работу з дозволу батьків (на легку працю не більше 4 годин у день);</w:t>
      </w:r>
    </w:p>
    <w:p w:rsidR="007C04ED" w:rsidRPr="007C04ED" w:rsidRDefault="007C04ED" w:rsidP="007C04ED">
      <w:pPr>
        <w:numPr>
          <w:ilvl w:val="0"/>
          <w:numId w:val="2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lastRenderedPageBreak/>
        <w:t>має право вимагати відміни усиновлення;</w:t>
      </w:r>
    </w:p>
    <w:p w:rsidR="007C04ED" w:rsidRPr="007C04ED" w:rsidRDefault="007C04ED" w:rsidP="007C04ED">
      <w:pPr>
        <w:numPr>
          <w:ilvl w:val="0"/>
          <w:numId w:val="2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може навчатися водінню мотоцикла;</w:t>
      </w:r>
    </w:p>
    <w:p w:rsidR="007C04ED" w:rsidRPr="007C04ED" w:rsidRDefault="007C04ED" w:rsidP="007C04ED">
      <w:pPr>
        <w:numPr>
          <w:ilvl w:val="0"/>
          <w:numId w:val="2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має право управляти велосипедом під час руху дорогами;</w:t>
      </w:r>
    </w:p>
    <w:p w:rsidR="007C04ED" w:rsidRPr="007C04ED" w:rsidRDefault="007C04ED" w:rsidP="007C04ED">
      <w:pPr>
        <w:numPr>
          <w:ilvl w:val="0"/>
          <w:numId w:val="2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несе карну відповідальність за деякі злочини;</w:t>
      </w:r>
    </w:p>
    <w:p w:rsidR="007C04ED" w:rsidRPr="007C04ED" w:rsidRDefault="007C04ED" w:rsidP="007C04ED">
      <w:pPr>
        <w:numPr>
          <w:ilvl w:val="0"/>
          <w:numId w:val="2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несе майнову відповідальність по укладених угодах, а також за заподіяну майнову шкоду;</w:t>
      </w:r>
    </w:p>
    <w:p w:rsidR="007C04ED" w:rsidRPr="007C04ED" w:rsidRDefault="007C04ED" w:rsidP="007C04ED">
      <w:pPr>
        <w:numPr>
          <w:ilvl w:val="0"/>
          <w:numId w:val="2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може бути виключений зі школи за порушення.</w:t>
      </w:r>
    </w:p>
    <w:p w:rsidR="007C04ED" w:rsidRPr="007C04ED" w:rsidRDefault="007C04ED" w:rsidP="007C04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bdr w:val="none" w:sz="0" w:space="0" w:color="auto" w:frame="1"/>
          <w:lang w:eastAsia="uk-UA"/>
        </w:rPr>
        <w:t>    П’ятнадцятирічний громадянин</w:t>
      </w: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 має право вступу на роботу (24 годинний робочий тиждень).</w:t>
      </w:r>
    </w:p>
    <w:p w:rsidR="007C04ED" w:rsidRPr="007C04ED" w:rsidRDefault="007C04ED" w:rsidP="007C04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bdr w:val="none" w:sz="0" w:space="0" w:color="auto" w:frame="1"/>
          <w:lang w:eastAsia="uk-UA"/>
        </w:rPr>
        <w:t>    Шістнадцятирічний громадянин </w:t>
      </w: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має право:</w:t>
      </w:r>
    </w:p>
    <w:p w:rsidR="007C04ED" w:rsidRPr="007C04ED" w:rsidRDefault="007C04ED" w:rsidP="007C04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        - отримати паспорт;</w:t>
      </w:r>
    </w:p>
    <w:p w:rsidR="007C04ED" w:rsidRPr="007C04ED" w:rsidRDefault="007C04ED" w:rsidP="007C04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        - взяти шлюб при наявності поважних причин;</w:t>
      </w:r>
    </w:p>
    <w:p w:rsidR="007C04ED" w:rsidRPr="007C04ED" w:rsidRDefault="007C04ED" w:rsidP="007C04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        - управляти мопедом при їзді по дорогах;</w:t>
      </w:r>
    </w:p>
    <w:p w:rsidR="007C04ED" w:rsidRPr="007C04ED" w:rsidRDefault="007C04ED" w:rsidP="007C04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        - навчатися водінню автомобіля на дорогах в присутності інструктора;</w:t>
      </w:r>
    </w:p>
    <w:p w:rsidR="007C04ED" w:rsidRPr="007C04ED" w:rsidRDefault="007C04ED" w:rsidP="007C04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        - заключати трудовий договір (контракт), рабочий тиждень не повинен перебільшувати 36 годин;</w:t>
      </w:r>
    </w:p>
    <w:p w:rsidR="007C04ED" w:rsidRPr="007C04ED" w:rsidRDefault="007C04ED" w:rsidP="007C04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        - підлягає адміністративній та карній відповідальності за правопорушення.</w:t>
      </w:r>
    </w:p>
    <w:p w:rsidR="007C04ED" w:rsidRPr="007C04ED" w:rsidRDefault="007C04ED" w:rsidP="007C04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bdr w:val="none" w:sz="0" w:space="0" w:color="auto" w:frame="1"/>
          <w:lang w:eastAsia="uk-UA"/>
        </w:rPr>
        <w:t>    Сімнадцятирічний громадянин</w:t>
      </w: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 підлягає початковому ставленню на військовий облік (видається приписне свідоцтво).</w:t>
      </w:r>
    </w:p>
    <w:p w:rsidR="007C04ED" w:rsidRPr="007C04ED" w:rsidRDefault="007C04ED" w:rsidP="007C04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7C04ED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bdr w:val="none" w:sz="0" w:space="0" w:color="auto" w:frame="1"/>
          <w:lang w:eastAsia="uk-UA"/>
        </w:rPr>
        <w:t>    У 18 років</w:t>
      </w:r>
      <w:r w:rsidRPr="007C04ED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 настає повна дієздатність громадянина. Отримує всі права та має всі обов’язки.</w:t>
      </w:r>
    </w:p>
    <w:p w:rsidR="007A6A06" w:rsidRDefault="007A6A06">
      <w:bookmarkStart w:id="0" w:name="_GoBack"/>
      <w:bookmarkEnd w:id="0"/>
    </w:p>
    <w:sectPr w:rsidR="007A6A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417F7"/>
    <w:multiLevelType w:val="multilevel"/>
    <w:tmpl w:val="17B6E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CC0593"/>
    <w:multiLevelType w:val="multilevel"/>
    <w:tmpl w:val="14704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4ED"/>
    <w:rsid w:val="007A6A06"/>
    <w:rsid w:val="007C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F1DC98-6F44-418C-AB96-BBDFA354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5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2161</Words>
  <Characters>1232</Characters>
  <Application>Microsoft Office Word</Application>
  <DocSecurity>0</DocSecurity>
  <Lines>10</Lines>
  <Paragraphs>6</Paragraphs>
  <ScaleCrop>false</ScaleCrop>
  <Company>SPecialiST RePack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2</cp:revision>
  <dcterms:created xsi:type="dcterms:W3CDTF">2024-03-01T11:44:00Z</dcterms:created>
  <dcterms:modified xsi:type="dcterms:W3CDTF">2024-03-01T11:44:00Z</dcterms:modified>
</cp:coreProperties>
</file>