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844" w:rsidRPr="00904844" w:rsidRDefault="009D6313" w:rsidP="0003117B">
      <w:pPr>
        <w:shd w:val="clear" w:color="auto" w:fill="FFFFFF"/>
        <w:spacing w:line="240" w:lineRule="auto"/>
        <w:textAlignment w:val="baseline"/>
        <w:rPr>
          <w:rStyle w:val="a6"/>
          <w:rFonts w:ascii="Times New Roman" w:hAnsi="Times New Roman" w:cs="Times New Roman"/>
          <w:b/>
          <w:i w:val="0"/>
          <w:color w:val="0070C0"/>
          <w:sz w:val="28"/>
          <w:szCs w:val="28"/>
          <w:shd w:val="clear" w:color="auto" w:fill="FFFFFF"/>
        </w:rPr>
      </w:pPr>
      <w:bookmarkStart w:id="0" w:name="_GoBack"/>
      <w:r w:rsidRPr="00904844">
        <w:rPr>
          <w:rStyle w:val="a6"/>
          <w:rFonts w:ascii="Times New Roman" w:hAnsi="Times New Roman" w:cs="Times New Roman"/>
          <w:b/>
          <w:i w:val="0"/>
          <w:color w:val="0070C0"/>
          <w:sz w:val="28"/>
          <w:szCs w:val="28"/>
          <w:shd w:val="clear" w:color="auto" w:fill="FFFFFF"/>
        </w:rPr>
        <w:t xml:space="preserve">       </w:t>
      </w:r>
      <w:r w:rsidR="00904844" w:rsidRPr="00904844">
        <w:rPr>
          <w:rStyle w:val="a6"/>
          <w:rFonts w:ascii="Times New Roman" w:hAnsi="Times New Roman" w:cs="Times New Roman"/>
          <w:b/>
          <w:i w:val="0"/>
          <w:color w:val="0070C0"/>
          <w:sz w:val="28"/>
          <w:szCs w:val="28"/>
          <w:shd w:val="clear" w:color="auto" w:fill="FFFFFF"/>
        </w:rPr>
        <w:t xml:space="preserve">Розмальовки </w:t>
      </w:r>
      <w:proofErr w:type="spellStart"/>
      <w:r w:rsidR="00904844" w:rsidRPr="00904844">
        <w:rPr>
          <w:rStyle w:val="a6"/>
          <w:rFonts w:ascii="Times New Roman" w:hAnsi="Times New Roman" w:cs="Times New Roman"/>
          <w:b/>
          <w:i w:val="0"/>
          <w:color w:val="0070C0"/>
          <w:sz w:val="28"/>
          <w:szCs w:val="28"/>
          <w:shd w:val="clear" w:color="auto" w:fill="FFFFFF"/>
        </w:rPr>
        <w:t>антистрес</w:t>
      </w:r>
      <w:proofErr w:type="spellEnd"/>
      <w:r w:rsidR="00904844" w:rsidRPr="00904844">
        <w:rPr>
          <w:rStyle w:val="a6"/>
          <w:rFonts w:ascii="Times New Roman" w:hAnsi="Times New Roman" w:cs="Times New Roman"/>
          <w:b/>
          <w:i w:val="0"/>
          <w:color w:val="0070C0"/>
          <w:sz w:val="28"/>
          <w:szCs w:val="28"/>
          <w:shd w:val="clear" w:color="auto" w:fill="FFFFFF"/>
        </w:rPr>
        <w:t xml:space="preserve"> – шлях до гармонії !</w:t>
      </w:r>
    </w:p>
    <w:bookmarkEnd w:id="0"/>
    <w:p w:rsidR="009D6313" w:rsidRPr="00904844" w:rsidRDefault="009D6313" w:rsidP="0003117B">
      <w:pPr>
        <w:shd w:val="clear" w:color="auto" w:fill="FFFFFF"/>
        <w:spacing w:line="240" w:lineRule="auto"/>
        <w:textAlignment w:val="baseline"/>
        <w:rPr>
          <w:rStyle w:val="a6"/>
          <w:rFonts w:ascii="Times New Roman" w:eastAsia="Times New Roman" w:hAnsi="Times New Roman" w:cs="Times New Roman"/>
          <w:b/>
          <w:bCs/>
          <w:i w:val="0"/>
          <w:sz w:val="28"/>
          <w:szCs w:val="28"/>
          <w:lang w:val="ru-RU"/>
        </w:rPr>
      </w:pPr>
      <w:r w:rsidRPr="00904844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Коли ми концентруємося на одній активності, то мозок витрачає менше енергії й перебуває у режимі «відпочинку». Так він відключається від </w:t>
      </w:r>
      <w:proofErr w:type="spellStart"/>
      <w:r w:rsidRPr="00904844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багатозадачності</w:t>
      </w:r>
      <w:proofErr w:type="spellEnd"/>
      <w:r w:rsidRPr="00904844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та стишується. Корисним інструментом для цього можуть бути розмальовки-</w:t>
      </w:r>
      <w:proofErr w:type="spellStart"/>
      <w:r w:rsidRPr="00904844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антистрес</w:t>
      </w:r>
      <w:proofErr w:type="spellEnd"/>
      <w:r w:rsidRPr="00904844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»</w:t>
      </w:r>
    </w:p>
    <w:p w:rsidR="00001573" w:rsidRPr="00904844" w:rsidRDefault="007B5336" w:rsidP="00126951">
      <w:pPr>
        <w:pStyle w:val="a5"/>
        <w:shd w:val="clear" w:color="auto" w:fill="FFFFFF"/>
        <w:spacing w:before="0" w:beforeAutospacing="0" w:after="0" w:afterAutospacing="0" w:line="276" w:lineRule="auto"/>
        <w:ind w:left="-284"/>
        <w:rPr>
          <w:sz w:val="28"/>
          <w:szCs w:val="28"/>
        </w:rPr>
      </w:pPr>
      <w:r w:rsidRPr="00904844">
        <w:rPr>
          <w:sz w:val="28"/>
          <w:szCs w:val="28"/>
        </w:rPr>
        <w:t xml:space="preserve">       </w:t>
      </w:r>
      <w:r w:rsidR="00001573" w:rsidRPr="00904844">
        <w:rPr>
          <w:sz w:val="28"/>
          <w:szCs w:val="28"/>
        </w:rPr>
        <w:t xml:space="preserve">Якщо людина турбується про себе, знає, що їй подобається робити і що приносить задоволення, то вона може накопичити свій ресурс наперед. Адже у критичних і тривожних ситуаціях виділяються гормони </w:t>
      </w:r>
      <w:proofErr w:type="spellStart"/>
      <w:r w:rsidR="00001573" w:rsidRPr="00904844">
        <w:rPr>
          <w:sz w:val="28"/>
          <w:szCs w:val="28"/>
        </w:rPr>
        <w:t>кортизол</w:t>
      </w:r>
      <w:proofErr w:type="spellEnd"/>
      <w:r w:rsidR="00001573" w:rsidRPr="00904844">
        <w:rPr>
          <w:sz w:val="28"/>
          <w:szCs w:val="28"/>
        </w:rPr>
        <w:t xml:space="preserve"> і адреналін, які блокують повноцінну роботу мозку. Тоді важко згадати про речі, які приносять задоволення.</w:t>
      </w:r>
    </w:p>
    <w:p w:rsidR="00593740" w:rsidRPr="00904844" w:rsidRDefault="00904844" w:rsidP="00904844">
      <w:pPr>
        <w:shd w:val="clear" w:color="auto" w:fill="FFFFFF"/>
        <w:spacing w:line="240" w:lineRule="auto"/>
        <w:ind w:left="-99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904844">
        <w:rPr>
          <w:noProof/>
          <w:sz w:val="28"/>
          <w:szCs w:val="28"/>
        </w:rPr>
        <w:drawing>
          <wp:anchor distT="0" distB="0" distL="114300" distR="114300" simplePos="0" relativeHeight="251638272" behindDoc="0" locked="0" layoutInCell="1" allowOverlap="1" wp14:anchorId="22F4DF3B" wp14:editId="27248DB0">
            <wp:simplePos x="0" y="0"/>
            <wp:positionH relativeFrom="margin">
              <wp:posOffset>4972685</wp:posOffset>
            </wp:positionH>
            <wp:positionV relativeFrom="margin">
              <wp:posOffset>2202180</wp:posOffset>
            </wp:positionV>
            <wp:extent cx="1759585" cy="2049780"/>
            <wp:effectExtent l="114300" t="114300" r="107315" b="121920"/>
            <wp:wrapSquare wrapText="bothSides"/>
            <wp:docPr id="3" name="Рисунок 4" descr="Опис: розмальовки  Візерункові сови на гілочці. Категорія: розмальовки антистрес. Теги:  Антистре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: розмальовки  Візерункові сови на гілочці. Категорія: розмальовки антистрес. Теги:  Антистрес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20497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952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001573" w:rsidRPr="00904844">
        <w:rPr>
          <w:noProof/>
          <w:sz w:val="28"/>
          <w:szCs w:val="28"/>
        </w:rPr>
        <w:drawing>
          <wp:inline distT="0" distB="0" distL="0" distR="0" wp14:anchorId="405C55B4" wp14:editId="3150C025">
            <wp:extent cx="1893346" cy="1893346"/>
            <wp:effectExtent l="247650" t="247650" r="221615" b="221615"/>
            <wp:docPr id="2" name="Рисунок 1" descr="Опис: розмальовки  Антистрес, візерунки. Категорія: розмальовки антистрес. Теги:  розмальовки антистрес, антистре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: розмальовки  Антистрес, візерунки. Категорія: розмальовки антистрес. Теги:  розмальовки антистрес, антистрес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638" cy="189463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635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048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drawing>
          <wp:inline distT="0" distB="0" distL="0" distR="0" wp14:anchorId="641548E2" wp14:editId="1F99ECFB">
            <wp:extent cx="2366682" cy="1640566"/>
            <wp:effectExtent l="133350" t="95250" r="128905" b="150495"/>
            <wp:docPr id="8" name="Рисунок 8" descr="Розмальовка Антистрес Моя любов роздрукувати на Rozmalovki.com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озмальовка Антистрес Моя любов роздрукувати на Rozmalovki.com.u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82" cy="16405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D6955" w:rsidRPr="00904844" w:rsidRDefault="00001573" w:rsidP="00904844">
      <w:pPr>
        <w:shd w:val="clear" w:color="auto" w:fill="FFFFFF"/>
        <w:spacing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904844">
        <w:rPr>
          <w:rFonts w:ascii="museo light" w:hAnsi="museo light"/>
          <w:sz w:val="28"/>
          <w:szCs w:val="28"/>
          <w:shd w:val="clear" w:color="auto" w:fill="FFFFFF"/>
        </w:rPr>
        <w:t>Якщо є можливість і бажання малювати протягом цілого дня — будь ласка, малювання не має обмежень у часі. Тут важлива мета. Запитайте себе: для чого я це роблю? Якщо ви малюєте, щоб допомогти собі й організувати думки — це одна мета. Зовсім інша — отримати задоволення від малювання. Коли ви присутні у процесі малювання, заштриховуванні, підкресленні, виділенні контурів, підборі кольорів, а не у своїх думках, — це і є терапевтичний ефект розмальовки. Але зверніть увагу, чи приносить вам це задоволення. Адже здатність мозку робити постійно одну і ту ж дію також обмежена</w:t>
      </w:r>
    </w:p>
    <w:p w:rsidR="0067106B" w:rsidRDefault="00904844" w:rsidP="00904844">
      <w:pPr>
        <w:spacing w:line="240" w:lineRule="auto"/>
        <w:ind w:left="-567"/>
        <w:jc w:val="right"/>
        <w:rPr>
          <w:rFonts w:ascii="Times New Roman" w:hAnsi="Times New Roman" w:cs="Times New Roman"/>
          <w:b/>
          <w:color w:val="009900"/>
          <w:sz w:val="32"/>
          <w:szCs w:val="28"/>
        </w:rPr>
      </w:pPr>
      <w:r>
        <w:rPr>
          <w:noProof/>
        </w:rPr>
        <w:drawing>
          <wp:inline distT="0" distB="0" distL="0" distR="0" wp14:anchorId="04F1C2F9" wp14:editId="49D16CA0">
            <wp:extent cx="3711389" cy="3270775"/>
            <wp:effectExtent l="0" t="0" r="0" b="0"/>
            <wp:docPr id="1" name="Рисунок 1" descr="Купити Подорожі. Розмальовка-антистрес 100% задоволення видавництво Vivat |  Booko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упити Подорожі. Розмальовка-антистрес 100% задоволення видавництво Vivat |  Bookop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401" cy="327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844">
        <w:rPr>
          <w:rFonts w:ascii="Times New Roman" w:hAnsi="Times New Roman" w:cs="Times New Roman"/>
          <w:b/>
          <w:color w:val="009900"/>
          <w:sz w:val="32"/>
          <w:szCs w:val="28"/>
        </w:rPr>
        <w:drawing>
          <wp:inline distT="0" distB="0" distL="0" distR="0" wp14:anchorId="0CCE8700" wp14:editId="6A1DC12C">
            <wp:extent cx="3100804" cy="2786230"/>
            <wp:effectExtent l="0" t="0" r="0" b="0"/>
            <wp:docPr id="6" name="Рисунок 6" descr="НОВОРІЧНІ РОЗМАЛЬОВКИ-АНТИСТРЕС | Ідеї деко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ОВОРІЧНІ РОЗМАЛЬОВКИ-АНТИСТРЕС | Ідеї декор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743" cy="278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844">
        <w:rPr>
          <w:rFonts w:ascii="museo light" w:hAnsi="museo light"/>
          <w:noProof/>
          <w:sz w:val="28"/>
          <w:szCs w:val="28"/>
        </w:rPr>
        <w:drawing>
          <wp:anchor distT="0" distB="0" distL="114300" distR="114300" simplePos="0" relativeHeight="251671040" behindDoc="0" locked="0" layoutInCell="1" allowOverlap="1" wp14:anchorId="6763875C" wp14:editId="704CBD18">
            <wp:simplePos x="0" y="0"/>
            <wp:positionH relativeFrom="margin">
              <wp:posOffset>4434205</wp:posOffset>
            </wp:positionH>
            <wp:positionV relativeFrom="margin">
              <wp:posOffset>10982960</wp:posOffset>
            </wp:positionV>
            <wp:extent cx="1979295" cy="1949450"/>
            <wp:effectExtent l="171450" t="171450" r="363855" b="336550"/>
            <wp:wrapSquare wrapText="bothSides"/>
            <wp:docPr id="13" name="Рисунок 13" descr="Опис: розмальовки  Серце оздоблене візерунками. Категорія: Антистрес. Теги:  антистрес, серце, візерун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пис: розмальовки  Серце оздоблене візерунками. Категорія: Антистрес. Теги:  антистрес, серце, візерунки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949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4844">
        <w:rPr>
          <w:rFonts w:ascii="museo light" w:hAnsi="museo light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4AFF3868" wp14:editId="3C23BCD5">
            <wp:simplePos x="0" y="0"/>
            <wp:positionH relativeFrom="margin">
              <wp:posOffset>-408305</wp:posOffset>
            </wp:positionH>
            <wp:positionV relativeFrom="margin">
              <wp:posOffset>10466070</wp:posOffset>
            </wp:positionV>
            <wp:extent cx="2269490" cy="2042795"/>
            <wp:effectExtent l="0" t="0" r="0" b="0"/>
            <wp:wrapSquare wrapText="bothSides"/>
            <wp:docPr id="10" name="Рисунок 10" descr="Опис: розмальовки  Розмальовка антистрес, квіти. Категорія: Антистрес. Теги:  квіти, візерунки, листоч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пис: розмальовки  Розмальовка антистрес, квіти. Категорія: Антистрес. Теги:  квіти, візерунки, листочки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2042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4844" w:rsidRDefault="00904844" w:rsidP="00904844">
      <w:pPr>
        <w:spacing w:line="240" w:lineRule="auto"/>
        <w:ind w:left="-567"/>
        <w:jc w:val="center"/>
        <w:rPr>
          <w:rFonts w:ascii="Times New Roman" w:hAnsi="Times New Roman" w:cs="Times New Roman"/>
          <w:b/>
          <w:color w:val="009900"/>
          <w:sz w:val="32"/>
          <w:szCs w:val="28"/>
        </w:rPr>
      </w:pPr>
    </w:p>
    <w:p w:rsidR="00904844" w:rsidRPr="006706BD" w:rsidRDefault="00904844" w:rsidP="00904844">
      <w:pPr>
        <w:spacing w:line="240" w:lineRule="auto"/>
        <w:rPr>
          <w:rFonts w:ascii="Times New Roman" w:hAnsi="Times New Roman" w:cs="Times New Roman"/>
          <w:b/>
          <w:color w:val="009900"/>
          <w:sz w:val="32"/>
          <w:szCs w:val="28"/>
        </w:rPr>
      </w:pPr>
    </w:p>
    <w:sectPr w:rsidR="00904844" w:rsidRPr="006706BD" w:rsidSect="00A97410">
      <w:pgSz w:w="11906" w:h="16838"/>
      <w:pgMar w:top="426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 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36C3"/>
    <w:multiLevelType w:val="multilevel"/>
    <w:tmpl w:val="0D2A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673775"/>
    <w:multiLevelType w:val="multilevel"/>
    <w:tmpl w:val="870C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5491877"/>
    <w:multiLevelType w:val="hybridMultilevel"/>
    <w:tmpl w:val="1E089AA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3C4AF3"/>
    <w:multiLevelType w:val="hybridMultilevel"/>
    <w:tmpl w:val="031A3CF6"/>
    <w:lvl w:ilvl="0" w:tplc="5802C048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3B6"/>
    <w:rsid w:val="00001573"/>
    <w:rsid w:val="0003117B"/>
    <w:rsid w:val="000D6757"/>
    <w:rsid w:val="000F13A0"/>
    <w:rsid w:val="00126951"/>
    <w:rsid w:val="00145D2E"/>
    <w:rsid w:val="001D20FF"/>
    <w:rsid w:val="0026644B"/>
    <w:rsid w:val="004808B3"/>
    <w:rsid w:val="004D747D"/>
    <w:rsid w:val="004E7EA5"/>
    <w:rsid w:val="00593740"/>
    <w:rsid w:val="00603601"/>
    <w:rsid w:val="00607FDC"/>
    <w:rsid w:val="006706BD"/>
    <w:rsid w:val="0067106B"/>
    <w:rsid w:val="006D38F4"/>
    <w:rsid w:val="007770AD"/>
    <w:rsid w:val="00792305"/>
    <w:rsid w:val="007B5336"/>
    <w:rsid w:val="00904844"/>
    <w:rsid w:val="009D6313"/>
    <w:rsid w:val="00A97410"/>
    <w:rsid w:val="00AD6955"/>
    <w:rsid w:val="00B463B6"/>
    <w:rsid w:val="00B65BE5"/>
    <w:rsid w:val="00C34375"/>
    <w:rsid w:val="00C86F61"/>
    <w:rsid w:val="00C90905"/>
    <w:rsid w:val="00CA52AC"/>
    <w:rsid w:val="00DC012F"/>
    <w:rsid w:val="00E4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63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463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3B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463B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B463B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unhideWhenUsed/>
    <w:rsid w:val="00B46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463B6"/>
    <w:rPr>
      <w:i/>
      <w:iCs/>
    </w:rPr>
  </w:style>
  <w:style w:type="character" w:styleId="a7">
    <w:name w:val="Strong"/>
    <w:basedOn w:val="a0"/>
    <w:uiPriority w:val="22"/>
    <w:qFormat/>
    <w:rsid w:val="00B463B6"/>
    <w:rPr>
      <w:b/>
      <w:bCs/>
    </w:rPr>
  </w:style>
  <w:style w:type="paragraph" w:styleId="a8">
    <w:name w:val="List Paragraph"/>
    <w:basedOn w:val="a"/>
    <w:uiPriority w:val="34"/>
    <w:qFormat/>
    <w:rsid w:val="002664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63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463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3B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463B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B463B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unhideWhenUsed/>
    <w:rsid w:val="00B46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463B6"/>
    <w:rPr>
      <w:i/>
      <w:iCs/>
    </w:rPr>
  </w:style>
  <w:style w:type="character" w:styleId="a7">
    <w:name w:val="Strong"/>
    <w:basedOn w:val="a0"/>
    <w:uiPriority w:val="22"/>
    <w:qFormat/>
    <w:rsid w:val="00B463B6"/>
    <w:rPr>
      <w:b/>
      <w:bCs/>
    </w:rPr>
  </w:style>
  <w:style w:type="paragraph" w:styleId="a8">
    <w:name w:val="List Paragraph"/>
    <w:basedOn w:val="a"/>
    <w:uiPriority w:val="34"/>
    <w:qFormat/>
    <w:rsid w:val="00266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8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49692">
          <w:blockQuote w:val="1"/>
          <w:marLeft w:val="0"/>
          <w:marRight w:val="0"/>
          <w:marTop w:val="929"/>
          <w:marBottom w:val="1394"/>
          <w:divBdr>
            <w:top w:val="none" w:sz="0" w:space="0" w:color="005187"/>
            <w:left w:val="single" w:sz="48" w:space="31" w:color="005187"/>
            <w:bottom w:val="none" w:sz="0" w:space="0" w:color="005187"/>
            <w:right w:val="none" w:sz="0" w:space="0" w:color="005187"/>
          </w:divBdr>
        </w:div>
      </w:divsChild>
    </w:div>
    <w:div w:id="15576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Teacher</cp:lastModifiedBy>
  <cp:revision>2</cp:revision>
  <dcterms:created xsi:type="dcterms:W3CDTF">2022-03-15T12:28:00Z</dcterms:created>
  <dcterms:modified xsi:type="dcterms:W3CDTF">2022-03-15T12:28:00Z</dcterms:modified>
</cp:coreProperties>
</file>