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B9F" w:rsidRPr="00366495" w:rsidRDefault="00DA5B9F" w:rsidP="00DA5B9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64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Рекомендації вчителям щодо успішної адаптації учнів 1-х класів: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- Урахування вікових і індивідуальних психологічних особливостей дітей.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- Демонстрація вчителем віри в успіх дитини.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- Зняття неуспішного оцінювання на перших етапах навчання.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- Запобігання груповій критиці дитини або її робіт, а також порівнянь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її помилок з постійними успіхами інших учнів.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- Порівняння якості роботи дитини тільки з її попередніми роботами.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- Вказуючи на помилки, намітити шлях до успіху.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- Акцентування уваги на успіхах учня, перемогах.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- Створення ситуацій успіху.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- Надання емоційної підтримки учням словами, поглядом, дотиком.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- Запобігання частому використанню в мові слів-заперечень.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66495">
        <w:rPr>
          <w:rFonts w:ascii="Times New Roman" w:hAnsi="Times New Roman" w:cs="Times New Roman"/>
          <w:sz w:val="28"/>
          <w:szCs w:val="28"/>
        </w:rPr>
        <w:t>Уроки</w:t>
      </w:r>
      <w:proofErr w:type="spellEnd"/>
      <w:r w:rsidRPr="00366495">
        <w:rPr>
          <w:rFonts w:ascii="Times New Roman" w:hAnsi="Times New Roman" w:cs="Times New Roman"/>
          <w:sz w:val="28"/>
          <w:szCs w:val="28"/>
        </w:rPr>
        <w:t xml:space="preserve"> організовувати лише на позитивних емоціях.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 xml:space="preserve">- Недопустимі ситуації стресу на </w:t>
      </w:r>
      <w:proofErr w:type="spellStart"/>
      <w:r w:rsidRPr="00366495">
        <w:rPr>
          <w:rFonts w:ascii="Times New Roman" w:hAnsi="Times New Roman" w:cs="Times New Roman"/>
          <w:sz w:val="28"/>
          <w:szCs w:val="28"/>
        </w:rPr>
        <w:t>уроках</w:t>
      </w:r>
      <w:proofErr w:type="spellEnd"/>
      <w:r w:rsidRPr="00366495">
        <w:rPr>
          <w:rFonts w:ascii="Times New Roman" w:hAnsi="Times New Roman" w:cs="Times New Roman"/>
          <w:sz w:val="28"/>
          <w:szCs w:val="28"/>
        </w:rPr>
        <w:t>.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- Використовувати гру, наочність .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- Пам’ятати правило: «Учитель, який використовує у роботі з 6-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річками лише книжку і дошку – нічому не вчить»</w:t>
      </w:r>
    </w:p>
    <w:p w:rsidR="00DA5B9F" w:rsidRPr="00366495" w:rsidRDefault="00DA5B9F" w:rsidP="00DA5B9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64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Рекомендації вчителям щодо успішної адаптації п’ятикласників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● Більше уваги приділяти особистісному спілкуванню з учнями  ( без врахування їх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успіхів в навчальній діяльності з даного предмета: якомога  частіше  говорити з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учнями, важливо, щоб бесіди не стосувались певного вчинку дитини, а були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пов’язані з її інтересами, життям, здоров’ям, друзями).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● Обов’язково включати в навчання елементи гри.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● В контактах з дітьми бути чесними, відвертими.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● В роботі з класною групою значну увагу приділяти становленню класного активу;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формуванню позитивних моральних цінностей авторитетних членів групи.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● В організації навчально-виховної  діяльності враховувати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вади здоров’я: знижений зір, сколіоз.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lastRenderedPageBreak/>
        <w:t>● Слід звернути увагу на таких учнів у яких  виражена тенденція до збудливості,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коли усім керують емоції. Тому і підхід особливий: уникати гострих кутів, щоб не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ускладнювати  відносин і гальмувати збудливість. Потрібно розмовляти з ними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спокійним тоном, не підвищувати голосу і ніколи не вирішувати проблему, коли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учень збуджений.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● Звернути увагу на дітей, у яких переважають гальмівні процеси.  Бажано не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вимагати від них термінового виконання роботи - адже їх активність зростає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поступово, не вимагати швидкої зміни невдалих формулювань під час усних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відповідей – їм потрібен час для обдумування і виправлення помилки.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● Коли підвищений егоцентризм ( тобто Я – в центрі) - не варто хвалити таких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учнів без потреби. Позитивну оцінку зі сторони дорослих вони повинні отримати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лише тоді,  якщо дійсно її заслуговують.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● Звернути увагу на тих учнів, у яких висока емотивність (чутливість, вразливість);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їх легко скривдити, довести до плачу. Вони довго переживають образу. Тому в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поводженні з ними не скупіться на ласку, усмішки.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● Підтримуйте контакт очей – дивіться на дитину з любов’ю і впевненістю;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● Ласкавий дотик – частіше доторкайтесь до дитини, просто кладіть руку на руку </w:t>
      </w:r>
    </w:p>
    <w:p w:rsidR="00DA5B9F" w:rsidRPr="00366495" w:rsidRDefault="00DA5B9F" w:rsidP="00DA5B9F">
      <w:pPr>
        <w:rPr>
          <w:rFonts w:ascii="Times New Roman" w:hAnsi="Times New Roman" w:cs="Times New Roman"/>
          <w:sz w:val="28"/>
          <w:szCs w:val="28"/>
        </w:rPr>
      </w:pPr>
      <w:r w:rsidRPr="00366495">
        <w:rPr>
          <w:rFonts w:ascii="Times New Roman" w:hAnsi="Times New Roman" w:cs="Times New Roman"/>
          <w:sz w:val="28"/>
          <w:szCs w:val="28"/>
        </w:rPr>
        <w:t>чи плече, потискуйте руки.</w:t>
      </w:r>
    </w:p>
    <w:p w:rsidR="00C23CAE" w:rsidRDefault="00C23CAE">
      <w:bookmarkStart w:id="0" w:name="_GoBack"/>
      <w:bookmarkEnd w:id="0"/>
    </w:p>
    <w:sectPr w:rsidR="00C23C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9F"/>
    <w:rsid w:val="00C23CAE"/>
    <w:rsid w:val="00DA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3C104-17E1-4216-BFF8-39583D0EA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1791</Words>
  <Characters>1022</Characters>
  <Application>Microsoft Office Word</Application>
  <DocSecurity>0</DocSecurity>
  <Lines>8</Lines>
  <Paragraphs>5</Paragraphs>
  <ScaleCrop>false</ScaleCrop>
  <Company>SPecialiST RePack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1</cp:revision>
  <dcterms:created xsi:type="dcterms:W3CDTF">2024-03-01T12:01:00Z</dcterms:created>
  <dcterms:modified xsi:type="dcterms:W3CDTF">2024-03-01T12:02:00Z</dcterms:modified>
</cp:coreProperties>
</file>