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1A77" w14:textId="3EEF435F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b/>
          <w:bCs/>
          <w:spacing w:val="2"/>
          <w:sz w:val="32"/>
          <w:szCs w:val="32"/>
        </w:rPr>
      </w:pPr>
      <w:r w:rsidRPr="008A3FB8">
        <w:rPr>
          <w:b/>
          <w:bCs/>
          <w:spacing w:val="2"/>
          <w:sz w:val="32"/>
          <w:szCs w:val="32"/>
        </w:rPr>
        <w:t xml:space="preserve">Як зберегти психічне </w:t>
      </w:r>
      <w:proofErr w:type="spellStart"/>
      <w:r w:rsidRPr="008A3FB8">
        <w:rPr>
          <w:b/>
          <w:bCs/>
          <w:spacing w:val="2"/>
          <w:sz w:val="32"/>
          <w:szCs w:val="32"/>
        </w:rPr>
        <w:t>здоров</w:t>
      </w:r>
      <w:proofErr w:type="spellEnd"/>
      <w:r w:rsidRPr="008A3FB8">
        <w:rPr>
          <w:b/>
          <w:bCs/>
          <w:spacing w:val="2"/>
          <w:sz w:val="32"/>
          <w:szCs w:val="32"/>
          <w:lang w:val="en-US"/>
        </w:rPr>
        <w:t>’</w:t>
      </w:r>
      <w:r w:rsidRPr="008A3FB8">
        <w:rPr>
          <w:b/>
          <w:bCs/>
          <w:spacing w:val="2"/>
          <w:sz w:val="32"/>
          <w:szCs w:val="32"/>
        </w:rPr>
        <w:t>я</w:t>
      </w:r>
    </w:p>
    <w:p w14:paraId="5C4F806F" w14:textId="1722AF7D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 w:firstLine="992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За визначенням ВООЗ, «психічне здоров’я – це стан благополуччя, який дозволяє людині реалізовувати свій потенціал, долати життєві труднощі і стреси, </w:t>
      </w:r>
      <w:proofErr w:type="spellStart"/>
      <w:r w:rsidRPr="008A3FB8">
        <w:rPr>
          <w:spacing w:val="2"/>
          <w:sz w:val="28"/>
          <w:szCs w:val="28"/>
        </w:rPr>
        <w:t>плідно</w:t>
      </w:r>
      <w:proofErr w:type="spellEnd"/>
      <w:r w:rsidRPr="008A3FB8">
        <w:rPr>
          <w:spacing w:val="2"/>
          <w:sz w:val="28"/>
          <w:szCs w:val="28"/>
        </w:rPr>
        <w:t xml:space="preserve"> працювати, брати участь у громадському житті. Психічне здоров’я – це певний резерв сил людини, завдяки якому вона може подолати стреси або утруднення, які виникають у виняткових обставинах».</w:t>
      </w:r>
    </w:p>
    <w:p w14:paraId="02FF9335" w14:textId="5E0C8A28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 </w:t>
      </w:r>
      <w:r w:rsidR="008A3FB8">
        <w:rPr>
          <w:spacing w:val="2"/>
          <w:sz w:val="28"/>
          <w:szCs w:val="28"/>
        </w:rPr>
        <w:tab/>
      </w:r>
      <w:r w:rsidR="008A3FB8">
        <w:rPr>
          <w:spacing w:val="2"/>
          <w:sz w:val="28"/>
          <w:szCs w:val="28"/>
        </w:rPr>
        <w:tab/>
      </w:r>
      <w:r w:rsidRPr="008A3FB8">
        <w:rPr>
          <w:spacing w:val="2"/>
          <w:sz w:val="28"/>
          <w:szCs w:val="28"/>
        </w:rPr>
        <w:t xml:space="preserve">Основну загрозу для психічного здоров’я становить стрес (або точніше тяжкий стрес – </w:t>
      </w:r>
      <w:proofErr w:type="spellStart"/>
      <w:r w:rsidRPr="008A3FB8">
        <w:rPr>
          <w:spacing w:val="2"/>
          <w:sz w:val="28"/>
          <w:szCs w:val="28"/>
        </w:rPr>
        <w:t>дистрес</w:t>
      </w:r>
      <w:proofErr w:type="spellEnd"/>
      <w:r w:rsidRPr="008A3FB8">
        <w:rPr>
          <w:spacing w:val="2"/>
          <w:sz w:val="28"/>
          <w:szCs w:val="28"/>
        </w:rPr>
        <w:t>), що зумовлює неадекватну, патогенну поведінку. Події в політичному житті, негаразди на роботі, або ж її відсутність, матеріальні проблеми та й просто поїздка в громадському транспорті можуть призвести до стресових ситуацій.</w:t>
      </w:r>
    </w:p>
    <w:p w14:paraId="21BF09A2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 w:firstLine="992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Динамічний ритм життя, інтенсивність розумової діяльності на виробництві, у школі, складність міжособистісних стосунків в умовах становлення ринку та інших обставин порушують традиційний спосіб життя, можуть перевищувати природні адаптаційні можливості людини і обумовлювати виникнення порушень психічного здоров’я.</w:t>
      </w:r>
    </w:p>
    <w:p w14:paraId="38E15A3B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 w:firstLine="992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Для попередження негативних наслідків впливу дистресових факторів на організм людини дієвими засобами профілактики порушень здоров’я є такі загально відомі гігієнічні поради щодо дотримання здорового способу життя, як:</w:t>
      </w:r>
    </w:p>
    <w:p w14:paraId="384F53C3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spacing w:val="2"/>
          <w:sz w:val="28"/>
          <w:szCs w:val="28"/>
        </w:rPr>
      </w:pPr>
      <w:r w:rsidRPr="008A3FB8">
        <w:rPr>
          <w:rStyle w:val="a4"/>
          <w:spacing w:val="2"/>
          <w:sz w:val="28"/>
          <w:szCs w:val="28"/>
        </w:rPr>
        <w:t>1. Раціональне харчування.</w:t>
      </w:r>
    </w:p>
    <w:p w14:paraId="27615F3B" w14:textId="77777777" w:rsid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Їжа впливає як на фізичне, так і на психічне здоров’я. Недаремно говорять: «Ти є тим, що їси».</w:t>
      </w:r>
    </w:p>
    <w:p w14:paraId="6CBE8D77" w14:textId="4CA9C11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Харчуватися здоровою і домашньою їжею, не переїдати. Особливо це актуально для дітей. У зв’язку зі швидким ростом і розвитком, інтенсивністю обмінних процесів, великою руховою активністю діти потребують більшої калорійності харчування, ніж дорослі. Раціон молодшого школяра має бути багатий вітамінами, мінеральними речовинами, в тому числі й мікроелементами (калій, натрій, кальцій, фосфор, залізо). Необхідно дотримуватися суворого режиму харчування, який може дещо видозмінюватися залежно від зміни, в якій навчається учень. Сніданок і обід мають бути найбільш калорійними, багаті білком, на вечерю – їжа переважно молочно-рослинна, каші.</w:t>
      </w:r>
    </w:p>
    <w:p w14:paraId="654601FE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lastRenderedPageBreak/>
        <w:t>Деякі продукти (сіль, цукор, цибуля, часник, газовані напої) часто збільшують кількість гормонів в організмі, які сприяють прояву ненависті, гніву, спричиняють емоційну напругу. І навпаки – вживання великої кількості води, фруктів, овочів допомагає керувати емоціями, підтримувати стабільний стан організму.</w:t>
      </w:r>
    </w:p>
    <w:p w14:paraId="49C75F8A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Культура харчування дитини повністю залежить від батьків, тому необхідно пояснювати, які продукти корисні для здоров’я дітей, а які – завдають шкоди. Радимо стежити за харчуванням дитини, надавати перевагу вітамінізованим продуктам. У здоровому тілі – здоровий дух. Основи правильного харчування, які засвоєні в дитинстві, мають були визначальними чинниками правильних звичок у дорослому житті.</w:t>
      </w:r>
    </w:p>
    <w:p w14:paraId="00A90B0D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spacing w:val="2"/>
          <w:sz w:val="28"/>
          <w:szCs w:val="28"/>
        </w:rPr>
      </w:pPr>
      <w:r w:rsidRPr="008A3FB8">
        <w:rPr>
          <w:rStyle w:val="a4"/>
          <w:spacing w:val="2"/>
          <w:sz w:val="28"/>
          <w:szCs w:val="28"/>
        </w:rPr>
        <w:t>2. Робота. Фізична активність. Відпочинок. Сон.</w:t>
      </w:r>
    </w:p>
    <w:p w14:paraId="7019A3FF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Дуже важливо для психічного здоров’я дотримувати режим дня. Вчасно вставати і лягати спати.</w:t>
      </w:r>
    </w:p>
    <w:p w14:paraId="22B56946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Фізичне здоров’я безпосередньо пов’язане з психічним. Фізичні вправи не лише загартовують організм, захищають судини, стимулюють серцеву діяльність, а й сприяють утворенню гормонів – ендорфінів, які поліпшують настрій, діють як натуральні природні енергетики. Досить важливо правильно поєднувати фізичне навантаження та відпочинок (сон має тривати не менше 8-10 годин). Лягати відпочивати треба вчасно, відповідно до режиму дня. Дітям бажано частіше перебувати на свіжому повітрі (3-4 години). Важливо, щоб прогулянка припадала на період з 13 до 15 години – час найбільшого спаду працездатності дитини. Зранку обов’язковою має бути зарядка, бо обмеження рухової активності учня може призвести до стану гіподинамії (зниження психомоторної діяльності), яка виникає за малорухливого способу життя.</w:t>
      </w:r>
    </w:p>
    <w:p w14:paraId="2494563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Помічено: штучне обмеження руху дитини викликає затримку її психічного розвитку, гальмує інтелектуальні здібності, талант.</w:t>
      </w:r>
    </w:p>
    <w:p w14:paraId="69BBF66F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Намагайтеся урізноманітнювати види діяльності як навчальної, так і ігрової, уникайте одноманітності, ретельно плануйте проведення дитиною вільного часу. Виконувати домашні завдання найдоцільніше з 15 до 16 години (для групи подовженого дня). Досить часто учні початкової школи бувають занадто перевантажені, що часто спричиняє перевтому (хронічний стан, який може </w:t>
      </w:r>
      <w:r w:rsidRPr="008A3FB8">
        <w:rPr>
          <w:spacing w:val="2"/>
          <w:sz w:val="28"/>
          <w:szCs w:val="28"/>
        </w:rPr>
        <w:lastRenderedPageBreak/>
        <w:t>призвести до захворювання), тому важливо регламентувати навчальне навантаження, що є суттєвим елементом охорони їхнього психічного здоров’я. Важливо дотримуватися також режиму дня, щоб гармонізувати навантаження та уникати перевтоми. Вчені довели: людина, яка виконує фізичні вправи, почувається щасливою.</w:t>
      </w:r>
    </w:p>
    <w:p w14:paraId="6AE9EF97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spacing w:val="2"/>
          <w:sz w:val="28"/>
          <w:szCs w:val="28"/>
        </w:rPr>
      </w:pPr>
      <w:r w:rsidRPr="008A3FB8">
        <w:rPr>
          <w:rStyle w:val="a4"/>
          <w:spacing w:val="2"/>
          <w:sz w:val="28"/>
          <w:szCs w:val="28"/>
        </w:rPr>
        <w:t>3. Спілкування.</w:t>
      </w:r>
    </w:p>
    <w:p w14:paraId="2B9969F2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Знаходьте час і якомога частіше спілкуйтеся з не байдужою до Вас людиною. Особливо це важливо для дітей. У кожної дитини – свій характер, а в кожній родині – свої традиції спілкування. Батькам варто цікавитися успіхами і невдачами дитини, виявляти інтерес до світу її захоплень, уподобань, підвищувати їхню самооцінку. Важливою якістю вчителів і батьків є вміння не просто дивитися на дитину і прискіпливо наглядати за нею, а уважно і доброзичливо придивлятися до її поведінки, помічати зміни настрою, прагнути об’єктивно зрозуміти мотиви вчинків. </w:t>
      </w:r>
      <w:proofErr w:type="spellStart"/>
      <w:r w:rsidRPr="008A3FB8">
        <w:rPr>
          <w:spacing w:val="2"/>
          <w:sz w:val="28"/>
          <w:szCs w:val="28"/>
        </w:rPr>
        <w:t>Cпостережливість</w:t>
      </w:r>
      <w:proofErr w:type="spellEnd"/>
      <w:r w:rsidRPr="008A3FB8">
        <w:rPr>
          <w:spacing w:val="2"/>
          <w:sz w:val="28"/>
          <w:szCs w:val="28"/>
        </w:rPr>
        <w:t xml:space="preserve"> та уважність має велике значення для формування взаєморозуміння та взаємодовіри. Тактовність у стосунках з дітьми так само, як і в спілкуванні, передбачає почуття міри, підказує вироблення правильного підходу.</w:t>
      </w:r>
    </w:p>
    <w:p w14:paraId="3782269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Учні молодшого шкільного віку, які не відчувають батьківської ніжності, тепла, стають замкнутими, </w:t>
      </w:r>
      <w:proofErr w:type="spellStart"/>
      <w:r w:rsidRPr="008A3FB8">
        <w:rPr>
          <w:spacing w:val="2"/>
          <w:sz w:val="28"/>
          <w:szCs w:val="28"/>
        </w:rPr>
        <w:t>малоконтактними</w:t>
      </w:r>
      <w:proofErr w:type="spellEnd"/>
      <w:r w:rsidRPr="008A3FB8">
        <w:rPr>
          <w:spacing w:val="2"/>
          <w:sz w:val="28"/>
          <w:szCs w:val="28"/>
        </w:rPr>
        <w:t>, у них виникають конфлікти з однолітками, вчителями, будь-яка вимога яких починає викликати негативну реакцію.</w:t>
      </w:r>
    </w:p>
    <w:p w14:paraId="170EE86A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Найважливіше і найважче у ставленні до дітей – знайти міру, щоб ніжність не перетворилась у пестощі, а розумні вимоги – у суворий педантизм. Важливо заохочувати й підбадьорювати дитину, вірити в неї, бо скільки непередбачених ситуацій привносить щоденне життя! Ранній дитячий досвід може стати в дорослому житті потужним джерелом високого творчого потенціалу особистості, її душевної рівноваги.</w:t>
      </w:r>
    </w:p>
    <w:p w14:paraId="31F6EC8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spacing w:val="2"/>
          <w:sz w:val="28"/>
          <w:szCs w:val="28"/>
        </w:rPr>
      </w:pPr>
      <w:r w:rsidRPr="008A3FB8">
        <w:rPr>
          <w:rStyle w:val="a4"/>
          <w:spacing w:val="2"/>
          <w:sz w:val="28"/>
          <w:szCs w:val="28"/>
        </w:rPr>
        <w:t>4. Необхідно керувати своїми емоціями.</w:t>
      </w:r>
    </w:p>
    <w:p w14:paraId="68DC8521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Вміння керувати негативними емоціями – важливий чинник психічного здоров’я, показник емоційного інтелекту.</w:t>
      </w:r>
    </w:p>
    <w:p w14:paraId="6EEC228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Для дітей молодшого шкільного віку притаманні агресія, запальність, вибуховість. Причинами агресії (як фізичної, так і вербальної) може бути страх, </w:t>
      </w:r>
      <w:r w:rsidRPr="008A3FB8">
        <w:rPr>
          <w:spacing w:val="2"/>
          <w:sz w:val="28"/>
          <w:szCs w:val="28"/>
        </w:rPr>
        <w:lastRenderedPageBreak/>
        <w:t>перенесена образа, душевна травма, порушення соціальних стосунків дитини й дорослих тощо. Що сильніша агресія – то сильніший страх криється за нею. Учні можуть через дрібниці влаштувати істерику, розплакатись, розізлитись. Педагогам, батькам варто спробувати стримати агресію дітей, висловити своє незадоволення подібною поведінкою.</w:t>
      </w:r>
    </w:p>
    <w:p w14:paraId="73F538DB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Важливо навчати кожну дитину долати агресивність, підбирати оптимальний спосіб для вираження негативних емоцій (проговорювати ситуацію, яка виникає, намалювати її, поділитися своїми враженнями з іншими тощо). Наприклад, можна проговорити, висловлюючи своє почуття («Я почуваюся…, коли…»); натомість: «Ви мене обманюєте» краще вживати: «Я відчуваю, що мене обманюють» тощо. Дорослим необхідно розуміти, що запальність є швидше вираженням відчаю і безпорадності, ніж виявом характеру. Необхідно спробувати запобігти прояву пристрастей: відволікти дитину, залишити її на самоті, спонукати інших дітей висловити своє бачення ситуації, яка склалася. Пам’ятайте: мовлення вчителя, батьків має бути спокійним, урівноваженим і стриманим. Коли ситуація нормалізується, дитині необхідний спокій, переключення на інший, цікавий для неї, вид діяльності.</w:t>
      </w:r>
    </w:p>
    <w:p w14:paraId="2193232B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spacing w:val="2"/>
          <w:sz w:val="28"/>
          <w:szCs w:val="28"/>
        </w:rPr>
      </w:pPr>
      <w:r w:rsidRPr="008A3FB8">
        <w:rPr>
          <w:rStyle w:val="a4"/>
          <w:spacing w:val="2"/>
          <w:sz w:val="28"/>
          <w:szCs w:val="28"/>
        </w:rPr>
        <w:t>Доросла людина самостійно може застосовувати різні техніки контролю за своїми емоціями.</w:t>
      </w:r>
    </w:p>
    <w:p w14:paraId="24B8FAF8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Це відволікання уваги, вивільнення емоцій екологічно чистим способом, усвідомлення і висловлювання своїх емоцій і переживань, каналізація негативних переживань. Не стримуйте сліз, ваше здоров’я дорожче гордості. (В принципі, деякі </w:t>
      </w:r>
      <w:proofErr w:type="spellStart"/>
      <w:r w:rsidRPr="008A3FB8">
        <w:rPr>
          <w:spacing w:val="2"/>
          <w:sz w:val="28"/>
          <w:szCs w:val="28"/>
        </w:rPr>
        <w:t>оберуть</w:t>
      </w:r>
      <w:proofErr w:type="spellEnd"/>
      <w:r w:rsidRPr="008A3FB8">
        <w:rPr>
          <w:spacing w:val="2"/>
          <w:sz w:val="28"/>
          <w:szCs w:val="28"/>
        </w:rPr>
        <w:t xml:space="preserve"> гордість і доведуть себе до інсульту – і так буває).</w:t>
      </w:r>
    </w:p>
    <w:p w14:paraId="6780C778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Для </w:t>
      </w:r>
      <w:proofErr w:type="spellStart"/>
      <w:r w:rsidRPr="008A3FB8">
        <w:rPr>
          <w:spacing w:val="2"/>
          <w:sz w:val="28"/>
          <w:szCs w:val="28"/>
        </w:rPr>
        <w:t>виплескування</w:t>
      </w:r>
      <w:proofErr w:type="spellEnd"/>
      <w:r w:rsidRPr="008A3FB8">
        <w:rPr>
          <w:spacing w:val="2"/>
          <w:sz w:val="28"/>
          <w:szCs w:val="28"/>
        </w:rPr>
        <w:t xml:space="preserve"> негативної енергії можна бити боксерську «грушу», висловити подушці все, що хотіли би сказати кривднику, лупити по ній так, як би Ви хотіли побити того, хто вас образив. Запам’ятайте – неможливо простити, стримуючи негативну енергію образи в собі.</w:t>
      </w:r>
    </w:p>
    <w:p w14:paraId="52713C7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Можна покричати у безлюдній місцевості, говорячи слова, що приходять на язик, нічого не стримуючи і не контролюючи.</w:t>
      </w:r>
    </w:p>
    <w:p w14:paraId="5D2923A0" w14:textId="57B30BAC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Можна взяти папір і ручку і написати від руки число, місяць, рік і все, що накипіло на серці, що тривожить і не дає спокою, до тих пір, коли закінчиться листок з двох </w:t>
      </w:r>
      <w:r w:rsidRPr="008A3FB8">
        <w:rPr>
          <w:spacing w:val="2"/>
          <w:sz w:val="28"/>
          <w:szCs w:val="28"/>
        </w:rPr>
        <w:lastRenderedPageBreak/>
        <w:t>сторін. Далі написати, що завершуєте, перечитуєте з початку і спалюєте листок, спостерігаючи, як він догорає, як згортається папір, як зникають написані рядки</w:t>
      </w:r>
      <w:r w:rsidR="008A3FB8">
        <w:rPr>
          <w:spacing w:val="2"/>
          <w:sz w:val="28"/>
          <w:szCs w:val="28"/>
        </w:rPr>
        <w:t xml:space="preserve"> </w:t>
      </w:r>
      <w:r w:rsidRPr="008A3FB8">
        <w:rPr>
          <w:spacing w:val="2"/>
          <w:sz w:val="28"/>
          <w:szCs w:val="28"/>
        </w:rPr>
        <w:t xml:space="preserve">в </w:t>
      </w:r>
      <w:r w:rsidR="008A3FB8">
        <w:rPr>
          <w:spacing w:val="2"/>
          <w:sz w:val="28"/>
          <w:szCs w:val="28"/>
        </w:rPr>
        <w:t>в</w:t>
      </w:r>
      <w:r w:rsidRPr="008A3FB8">
        <w:rPr>
          <w:spacing w:val="2"/>
          <w:sz w:val="28"/>
          <w:szCs w:val="28"/>
        </w:rPr>
        <w:t>огні. Так спалюється ваш біль і образа.</w:t>
      </w:r>
    </w:p>
    <w:p w14:paraId="0E48AA23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Не варто зберігати образи, що з’їдають радість життя. Дослідженнями доведено, що переживання образи провокує багато </w:t>
      </w:r>
      <w:proofErr w:type="spellStart"/>
      <w:r w:rsidRPr="008A3FB8">
        <w:rPr>
          <w:spacing w:val="2"/>
          <w:sz w:val="28"/>
          <w:szCs w:val="28"/>
        </w:rPr>
        <w:t>хвороб</w:t>
      </w:r>
      <w:proofErr w:type="spellEnd"/>
      <w:r w:rsidRPr="008A3FB8">
        <w:rPr>
          <w:spacing w:val="2"/>
          <w:sz w:val="28"/>
          <w:szCs w:val="28"/>
        </w:rPr>
        <w:t>, не тільки психічних, а і фізичних. Було проведено дослідження, 90% учасників якого, тривалий час не прощали своїх кривдників, нарешті простили їх, і у всіх цих людей поступово почало покращуватися самопочуття. Зникли головний біль і біль у спині, нормалізувався сон і відновилася душевна рівновага. Це достатньо вагомий привід, щоб пробачити кривдників і «відпустити» свою образу, чи не так?</w:t>
      </w:r>
    </w:p>
    <w:p w14:paraId="14B3C19B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spacing w:val="2"/>
          <w:sz w:val="28"/>
          <w:szCs w:val="28"/>
        </w:rPr>
      </w:pPr>
      <w:r w:rsidRPr="008A3FB8">
        <w:rPr>
          <w:rStyle w:val="a4"/>
          <w:spacing w:val="2"/>
          <w:sz w:val="28"/>
          <w:szCs w:val="28"/>
        </w:rPr>
        <w:t>5. Навчіться усміхатися.</w:t>
      </w:r>
    </w:p>
    <w:p w14:paraId="4F171653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Необхідно пояснювати ще з молодшого віку про необхідність позитивно сприймати все, що їх оточує, відбувається в країні, школі, сім’ї, спілкуванні з однолітками, друзями, і менше уваги звертати на негативні прояви, складні ситуації, вияви агресії. Радити дітям частіше усміхатися людям, які їх оточують, бачити в них позитивні риси, якості, цінувати особистісні чесноти.</w:t>
      </w:r>
    </w:p>
    <w:p w14:paraId="43C03EC6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Життя без позитивних емоцій часто веде до стресів. Батькам бажано зустрічати дитину з усмішкою, теплим словом підвищувати їй настрій, переконувати, що вона для них є значимою й потрібною; схвалювати кожне її зусилля, вірити в її успіх, приймати невдачі. Вчителю варто починати навчальне заняття із хвилин спілкування (ранкової зустрічі), позитивно налаштовувати на співпрацю, застосовуючи «золоті правила спілкування», цінувати й поважати кожну особистість, розуміти, визнавати і приймати її як найвищу цінність.</w:t>
      </w:r>
    </w:p>
    <w:p w14:paraId="41351CDA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spacing w:val="2"/>
          <w:sz w:val="28"/>
          <w:szCs w:val="28"/>
        </w:rPr>
      </w:pPr>
      <w:r w:rsidRPr="008A3FB8">
        <w:rPr>
          <w:rStyle w:val="a4"/>
          <w:spacing w:val="2"/>
          <w:sz w:val="28"/>
          <w:szCs w:val="28"/>
        </w:rPr>
        <w:t>6. Змінюйте негативне мислення на позитивне.</w:t>
      </w:r>
    </w:p>
    <w:p w14:paraId="2DA0B8C1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Серед усіх пізнавальних процесів, якими є форми відображення дитиною навколишнього світу, саме мислення є найвищим і найскладнішим явищем. Залежно від типу навчально-пізнавальної діяльності учня мислення виявляється по-різному, тому виокремлюємо наочно-дійове, наочно-образне та словесно-логічне мислення, яке часто набуває як позитивних, так і негативних ознак. Учителям і батькам радимо припинити щоденно подавати учням негативну </w:t>
      </w:r>
      <w:r w:rsidRPr="008A3FB8">
        <w:rPr>
          <w:spacing w:val="2"/>
          <w:sz w:val="28"/>
          <w:szCs w:val="28"/>
        </w:rPr>
        <w:lastRenderedPageBreak/>
        <w:t>інформацію, в присутності дітей перестати критикувати існуючий лад, аналізувати політичні події, які відбуваються в країні та за її межами тощо.</w:t>
      </w:r>
    </w:p>
    <w:p w14:paraId="09DC8AA0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Навчайте дітей помічати й радіти найпростішим речам, які їх оточують: першій весняній квітці, теплому сонечку, доброму слову; прищеплюйте любов до рідної землі, міста, села, сім’ї, родини, шанобливе ставлення до старших; привчайте співпереживати з іншими, поділяти успіхи та невдачі інших людей</w:t>
      </w:r>
    </w:p>
    <w:p w14:paraId="6CBECCAD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rPr>
          <w:spacing w:val="2"/>
          <w:sz w:val="28"/>
          <w:szCs w:val="28"/>
        </w:rPr>
      </w:pPr>
      <w:r w:rsidRPr="008A3FB8">
        <w:rPr>
          <w:rStyle w:val="a4"/>
          <w:spacing w:val="2"/>
          <w:sz w:val="28"/>
          <w:szCs w:val="28"/>
        </w:rPr>
        <w:t>Як захиститися від стресових ситуацій в «агресивному» інформаційному середовищі.</w:t>
      </w:r>
    </w:p>
    <w:p w14:paraId="6EBEFDA9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Насамперед, намагайтеся уникати масового скупчення людей, які активно обговорюють негативну інформацію. Чим менше у Вас співрозмовників, тим легше контролювати тему і напрямок розмови.</w:t>
      </w:r>
    </w:p>
    <w:p w14:paraId="30161D21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При перших симптомах депресії і тривожності від негативної інформації – «провітріть голову», відключіться від каналів негативної інформації, побудьте в тихій і відокремленій обстановці.</w:t>
      </w:r>
    </w:p>
    <w:p w14:paraId="5B6841A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Послухайте музику, почитайте цікаву книжку, перегляньте улюблений фільм. Таким чином, Ви зможете витіснити негативні переживання новою позитивною інформацією.</w:t>
      </w:r>
    </w:p>
    <w:p w14:paraId="49AB3BCB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Пам’ятайте: життя, як правило, дає нам те, до чого ми прагнемо. Не здавайтеся! Зберігайте внутрішню стійкість і будьте самим собою. Не панікуйте, а обмірковуйте подальші кроки. І дійте спокійно. Все буде добре!</w:t>
      </w:r>
    </w:p>
    <w:p w14:paraId="4921C751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Перевірте свої «тили». Подумайте: хто з Ваших друзів зможе прийти Вам на допомогу в разі потреби. Ви побачите, що Ви не одні, і в разі чого у Вас є союзники і ресурси для спільних дій.</w:t>
      </w:r>
    </w:p>
    <w:p w14:paraId="2FE84FD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Займайтеся спортом. Ранок почніть із зарядки, легкої пробіжки – поліпшення настрою Вам забезпечено. Крім цього, Ви стаєте сильнішими і витривалішими.</w:t>
      </w:r>
    </w:p>
    <w:p w14:paraId="7E4B7D4F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Під час роботи концентруйтеся тільки на роботі. Зупиняйте спроби колег почати розмову про тривожні політичні події пославшись на зайнятість. Це зробить Вашу працю ефективнішою і дозволить уникнути непотрібної тривоги.</w:t>
      </w:r>
    </w:p>
    <w:p w14:paraId="31134539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Перебуваючи дома – займайтеся побутовими питаннями, не забувайте стежити за комфортністю свого місця існування. Те, що «в країні неспокійно», не означає, що треба забути про все інше.</w:t>
      </w:r>
    </w:p>
    <w:p w14:paraId="4B53698F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lastRenderedPageBreak/>
        <w:t>Не заходьте в мережу Інтернет і не дивіться новини по телевізору протягом двох-трьох годин перед сном. У цей час постарайтеся розслабитися і зайнятися якимись приємними для вас справами. Це зробить ваш сон більш спокійним.</w:t>
      </w:r>
    </w:p>
    <w:p w14:paraId="5A056239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Не хвилюйтеся про ті речі, які ви не в силах змінити. Постарайтеся «прийняти» стан речей. Рано чи пізно життя саме підкаже Вам правильні дії, розумний вихід з неприємної ситуації.</w:t>
      </w:r>
    </w:p>
    <w:p w14:paraId="1B96054B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Пам’ятайте, що більшість наших страхів і побоювань ніколи не </w:t>
      </w:r>
      <w:proofErr w:type="spellStart"/>
      <w:r w:rsidRPr="008A3FB8">
        <w:rPr>
          <w:spacing w:val="2"/>
          <w:sz w:val="28"/>
          <w:szCs w:val="28"/>
        </w:rPr>
        <w:t>збудуться</w:t>
      </w:r>
      <w:proofErr w:type="spellEnd"/>
      <w:r w:rsidRPr="008A3FB8">
        <w:rPr>
          <w:spacing w:val="2"/>
          <w:sz w:val="28"/>
          <w:szCs w:val="28"/>
        </w:rPr>
        <w:t>. Те, чим Ви так переймалися ще рік тому, сьогодні може здатися смішним і не вартим уваги.</w:t>
      </w:r>
    </w:p>
    <w:p w14:paraId="6555C6E4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Візуалізуйте у своїй уяві позитивні сценарії розвитку Вашого життя, життя Ваших близьких.</w:t>
      </w:r>
    </w:p>
    <w:p w14:paraId="26BBFEF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Не потураючи емоціям, але й не пригнічуючи їх, налагоджуйте повноцінні стосунки з людьми.</w:t>
      </w:r>
    </w:p>
    <w:p w14:paraId="1530C696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Емоції – це явища, які охоплюють наше тіло, розум та енергію. Вам потрібно розряджати акумульовані почуття.</w:t>
      </w:r>
    </w:p>
    <w:p w14:paraId="0B3F2A3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Помітивши негативні емоції інших людей, виявіть свої навички активного слухання, підтримайте прагнення цих людей виробити вищу самооцінку, відчути свою значущість та індивідуальність.</w:t>
      </w:r>
    </w:p>
    <w:p w14:paraId="1142F232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Для відновлення психічного здоров’я більше часу приділіть сім’ї, грі з дітьми. Відчуйте себе комусь потрібним і улюбленим. Відчуйте сенс життя, стимул до розвитку.</w:t>
      </w:r>
    </w:p>
    <w:p w14:paraId="505231D1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Намагайтеся знаходити час для прогулянок на свіжому повітрі, подорожувати. Така різноманітність в життя сприятиме збереженню психічного здоров’я. Не </w:t>
      </w:r>
      <w:proofErr w:type="spellStart"/>
      <w:r w:rsidRPr="008A3FB8">
        <w:rPr>
          <w:spacing w:val="2"/>
          <w:sz w:val="28"/>
          <w:szCs w:val="28"/>
        </w:rPr>
        <w:t>забудьте</w:t>
      </w:r>
      <w:proofErr w:type="spellEnd"/>
      <w:r w:rsidRPr="008A3FB8">
        <w:rPr>
          <w:spacing w:val="2"/>
          <w:sz w:val="28"/>
          <w:szCs w:val="28"/>
        </w:rPr>
        <w:t xml:space="preserve"> виключити шкідливі звички.</w:t>
      </w:r>
    </w:p>
    <w:p w14:paraId="597AC446" w14:textId="48A132CA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 xml:space="preserve">Якщо ви зможете виробити звичку у всьому бачити тільки хороше, це неодмінно сприятиме збереженню психічного здоров’я. Не забувайте, що стрес також може увійти у </w:t>
      </w:r>
      <w:proofErr w:type="spellStart"/>
      <w:r w:rsidRPr="008A3FB8">
        <w:rPr>
          <w:spacing w:val="2"/>
          <w:sz w:val="28"/>
          <w:szCs w:val="28"/>
        </w:rPr>
        <w:t>звичку.Така</w:t>
      </w:r>
      <w:proofErr w:type="spellEnd"/>
      <w:r w:rsidRPr="008A3FB8">
        <w:rPr>
          <w:spacing w:val="2"/>
          <w:sz w:val="28"/>
          <w:szCs w:val="28"/>
        </w:rPr>
        <w:t xml:space="preserve"> різноманітність в життя сприятиме збереженню психічного здоров’я. Не </w:t>
      </w:r>
      <w:proofErr w:type="spellStart"/>
      <w:r w:rsidRPr="008A3FB8">
        <w:rPr>
          <w:spacing w:val="2"/>
          <w:sz w:val="28"/>
          <w:szCs w:val="28"/>
        </w:rPr>
        <w:t>забудьте</w:t>
      </w:r>
      <w:proofErr w:type="spellEnd"/>
      <w:r w:rsidRPr="008A3FB8">
        <w:rPr>
          <w:spacing w:val="2"/>
          <w:sz w:val="28"/>
          <w:szCs w:val="28"/>
        </w:rPr>
        <w:t xml:space="preserve"> виключити шкідливі звички.</w:t>
      </w:r>
    </w:p>
    <w:p w14:paraId="55C8A1E5" w14:textId="77777777" w:rsidR="004D42D4" w:rsidRPr="008A3FB8" w:rsidRDefault="004D42D4" w:rsidP="008A3FB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pacing w:val="2"/>
          <w:sz w:val="28"/>
          <w:szCs w:val="28"/>
        </w:rPr>
      </w:pPr>
      <w:r w:rsidRPr="008A3FB8">
        <w:rPr>
          <w:spacing w:val="2"/>
          <w:sz w:val="28"/>
          <w:szCs w:val="28"/>
        </w:rPr>
        <w:t>Якщо ви зможете виробити звичку у всьому бачити тільки хороше, це неодмінно сприятиме збереженню психічного здоров’я. Не забувайте, що стрес також може увійти у звичку.</w:t>
      </w:r>
    </w:p>
    <w:sectPr w:rsidR="004D42D4" w:rsidRPr="008A3F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D4"/>
    <w:rsid w:val="004D42D4"/>
    <w:rsid w:val="008A3FB8"/>
    <w:rsid w:val="00BF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8B7B"/>
  <w15:chartTrackingRefBased/>
  <w15:docId w15:val="{EF15FD86-B4AF-4965-AB04-BF3D049B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D42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7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5465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4788411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22448325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32477611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78138796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3675304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6571946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9025</Words>
  <Characters>5145</Characters>
  <Application>Microsoft Office Word</Application>
  <DocSecurity>0</DocSecurity>
  <Lines>42</Lines>
  <Paragraphs>28</Paragraphs>
  <ScaleCrop>false</ScaleCrop>
  <Company/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2021-10-10T14:10:00Z</dcterms:created>
  <dcterms:modified xsi:type="dcterms:W3CDTF">2021-10-21T14:57:00Z</dcterms:modified>
</cp:coreProperties>
</file>