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4CB" w:rsidRPr="0015622B" w:rsidRDefault="00523EA3" w:rsidP="00486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11"/>
          <w:lang w:val="uk-UA" w:eastAsia="ru-RU"/>
        </w:rPr>
      </w:pPr>
      <w:bookmarkStart w:id="0" w:name="_GoBack"/>
      <w:bookmarkEnd w:id="0"/>
      <w:r w:rsidRPr="0015622B">
        <w:rPr>
          <w:rFonts w:ascii="Times New Roman" w:eastAsia="Times New Roman" w:hAnsi="Times New Roman" w:cs="Times New Roman"/>
          <w:b/>
          <w:color w:val="0000FF"/>
          <w:sz w:val="32"/>
          <w:szCs w:val="11"/>
          <w:lang w:val="uk-UA" w:eastAsia="ru-RU"/>
        </w:rPr>
        <w:t xml:space="preserve"> </w:t>
      </w:r>
      <w:r w:rsidR="004864CB" w:rsidRPr="0015622B">
        <w:rPr>
          <w:rFonts w:ascii="Times New Roman" w:eastAsia="Times New Roman" w:hAnsi="Times New Roman" w:cs="Times New Roman"/>
          <w:b/>
          <w:color w:val="0000FF"/>
          <w:sz w:val="32"/>
          <w:szCs w:val="11"/>
          <w:lang w:val="uk-UA" w:eastAsia="ru-RU"/>
        </w:rPr>
        <w:t>«</w:t>
      </w:r>
      <w:r w:rsidR="002C3FEA" w:rsidRPr="0015622B">
        <w:rPr>
          <w:rFonts w:ascii="Times New Roman" w:eastAsia="Times New Roman" w:hAnsi="Times New Roman" w:cs="Times New Roman"/>
          <w:b/>
          <w:color w:val="0000FF"/>
          <w:sz w:val="32"/>
          <w:szCs w:val="11"/>
          <w:lang w:eastAsia="ru-RU"/>
        </w:rPr>
        <w:t xml:space="preserve">Як </w:t>
      </w:r>
      <w:proofErr w:type="spellStart"/>
      <w:r w:rsidR="002C3FEA" w:rsidRPr="0015622B">
        <w:rPr>
          <w:rFonts w:ascii="Times New Roman" w:eastAsia="Times New Roman" w:hAnsi="Times New Roman" w:cs="Times New Roman"/>
          <w:b/>
          <w:color w:val="0000FF"/>
          <w:sz w:val="32"/>
          <w:szCs w:val="11"/>
          <w:lang w:eastAsia="ru-RU"/>
        </w:rPr>
        <w:t>говорити</w:t>
      </w:r>
      <w:proofErr w:type="spellEnd"/>
      <w:r w:rsidR="002C3FEA" w:rsidRPr="0015622B">
        <w:rPr>
          <w:rFonts w:ascii="Times New Roman" w:eastAsia="Times New Roman" w:hAnsi="Times New Roman" w:cs="Times New Roman"/>
          <w:b/>
          <w:color w:val="0000FF"/>
          <w:sz w:val="32"/>
          <w:szCs w:val="11"/>
          <w:lang w:eastAsia="ru-RU"/>
        </w:rPr>
        <w:t xml:space="preserve"> з </w:t>
      </w:r>
      <w:proofErr w:type="spellStart"/>
      <w:r w:rsidR="002C3FEA" w:rsidRPr="0015622B">
        <w:rPr>
          <w:rFonts w:ascii="Times New Roman" w:eastAsia="Times New Roman" w:hAnsi="Times New Roman" w:cs="Times New Roman"/>
          <w:b/>
          <w:color w:val="0000FF"/>
          <w:sz w:val="32"/>
          <w:szCs w:val="11"/>
          <w:lang w:eastAsia="ru-RU"/>
        </w:rPr>
        <w:t>дітьми</w:t>
      </w:r>
      <w:proofErr w:type="spellEnd"/>
      <w:r w:rsidR="002C3FEA" w:rsidRPr="0015622B">
        <w:rPr>
          <w:rFonts w:ascii="Times New Roman" w:eastAsia="Times New Roman" w:hAnsi="Times New Roman" w:cs="Times New Roman"/>
          <w:b/>
          <w:color w:val="0000FF"/>
          <w:sz w:val="32"/>
          <w:szCs w:val="11"/>
          <w:lang w:eastAsia="ru-RU"/>
        </w:rPr>
        <w:t xml:space="preserve"> про </w:t>
      </w:r>
      <w:proofErr w:type="spellStart"/>
      <w:r w:rsidR="002C3FEA" w:rsidRPr="0015622B">
        <w:rPr>
          <w:rFonts w:ascii="Times New Roman" w:eastAsia="Times New Roman" w:hAnsi="Times New Roman" w:cs="Times New Roman"/>
          <w:b/>
          <w:color w:val="0000FF"/>
          <w:sz w:val="32"/>
          <w:szCs w:val="11"/>
          <w:lang w:eastAsia="ru-RU"/>
        </w:rPr>
        <w:t>війну</w:t>
      </w:r>
      <w:proofErr w:type="spellEnd"/>
      <w:r w:rsidR="002C3FEA" w:rsidRPr="0015622B">
        <w:rPr>
          <w:rFonts w:ascii="Times New Roman" w:eastAsia="Times New Roman" w:hAnsi="Times New Roman" w:cs="Times New Roman"/>
          <w:b/>
          <w:color w:val="0000FF"/>
          <w:sz w:val="32"/>
          <w:szCs w:val="11"/>
          <w:lang w:eastAsia="ru-RU"/>
        </w:rPr>
        <w:t>?</w:t>
      </w:r>
      <w:r w:rsidR="004864CB" w:rsidRPr="0015622B">
        <w:rPr>
          <w:rFonts w:ascii="Times New Roman" w:eastAsia="Times New Roman" w:hAnsi="Times New Roman" w:cs="Times New Roman"/>
          <w:b/>
          <w:color w:val="0000FF"/>
          <w:sz w:val="32"/>
          <w:szCs w:val="11"/>
          <w:lang w:val="uk-UA" w:eastAsia="ru-RU"/>
        </w:rPr>
        <w:t>»</w:t>
      </w:r>
    </w:p>
    <w:p w:rsidR="004864CB" w:rsidRDefault="004864CB" w:rsidP="002C3FEA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11"/>
          <w:lang w:val="uk-UA" w:eastAsia="ru-RU"/>
        </w:rPr>
      </w:pPr>
    </w:p>
    <w:p w:rsidR="0015622B" w:rsidRDefault="004864CB" w:rsidP="004864C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             У</w:t>
      </w:r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се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залежить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від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віку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дитини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.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Діти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віком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7-10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років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усе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розуміють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.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Потрібно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підтримувати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їх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,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намагатися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відповідати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на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їх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питання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r w:rsidR="002C3FEA"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діти різного віку зчитують інформацію від батьків: якщо батьки у тривозі, це передається дітям </w:t>
      </w:r>
      <w:r w:rsidR="002C3FEA"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 батькам намагатися максимально зберігати спокій.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Якщо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хочеться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плакати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-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намагайтеся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робити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це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не в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присутності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дитини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.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Якщо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«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накриває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» в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присутності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дитини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-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вдихайте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глибоко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,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вмийте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обличчя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холодною водою.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Важливо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,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щоб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тривога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не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передавалася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дітям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і не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лякала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їх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  <w:r w:rsidR="002C3FEA"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моліться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разом з </w:t>
      </w:r>
      <w:proofErr w:type="spellStart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>дітьми</w:t>
      </w:r>
      <w:proofErr w:type="spellEnd"/>
      <w:r w:rsidR="002C3FEA" w:rsidRPr="004864CB">
        <w:rPr>
          <w:rFonts w:ascii="Times New Roman" w:eastAsia="Times New Roman" w:hAnsi="Times New Roman" w:cs="Times New Roman"/>
          <w:color w:val="000000"/>
          <w:sz w:val="28"/>
          <w:szCs w:val="11"/>
          <w:lang w:eastAsia="ru-RU"/>
        </w:rPr>
        <w:t xml:space="preserve"> </w:t>
      </w:r>
    </w:p>
    <w:p w:rsidR="0015622B" w:rsidRDefault="002C3FEA" w:rsidP="004864C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</w:pPr>
      <w:r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 не варто говорити про вкрай важкі речі </w:t>
      </w:r>
    </w:p>
    <w:p w:rsidR="0015622B" w:rsidRDefault="002C3FEA" w:rsidP="004864C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</w:pPr>
      <w:r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 не допускати і не уявляти найгірший розвиток подій, щоб не впадати у паніку - цим можемо собі нашкодити </w:t>
      </w:r>
    </w:p>
    <w:p w:rsidR="0015622B" w:rsidRDefault="002C3FEA" w:rsidP="004864C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</w:pPr>
      <w:r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>коли ситуація прийде - на той момент будемо мати Божу милість і Він нас укріпить</w:t>
      </w:r>
    </w:p>
    <w:p w:rsidR="0015622B" w:rsidRDefault="002C3FEA" w:rsidP="004864C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</w:pP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 </w:t>
      </w:r>
      <w:r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 «перебувати» у теперішньому дні </w:t>
      </w:r>
    </w:p>
    <w:p w:rsidR="0015622B" w:rsidRDefault="002C3FEA" w:rsidP="004864C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</w:pPr>
      <w:r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>займатися повсякденною рутинною роботою, мріяти, прогнозувати</w:t>
      </w:r>
    </w:p>
    <w:p w:rsidR="0015622B" w:rsidRDefault="002C3FEA" w:rsidP="004864C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</w:pP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 </w:t>
      </w:r>
      <w:r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 наше завдання зараз - вижити максимально психічно здоровими</w:t>
      </w:r>
    </w:p>
    <w:p w:rsidR="0015622B" w:rsidRDefault="002C3FEA" w:rsidP="004864C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</w:pP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 </w:t>
      </w:r>
      <w:r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не боятися говорити про свої страхи - варто «виговоритися», і стане легше </w:t>
      </w:r>
      <w:r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не соромитися просити про допомогу, не біймося зізнатися, що ми слабкі </w:t>
      </w:r>
      <w:r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я тут і зараз, і зі мною Бог </w:t>
      </w:r>
    </w:p>
    <w:p w:rsidR="0015622B" w:rsidRDefault="002C3FEA" w:rsidP="004864C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</w:pPr>
      <w:r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 життя в іншій реальності - це захисна реакція нашого організму </w:t>
      </w:r>
      <w:r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>запланувати, що буду робити у випадку небезпеки - продумати кроки і залишити: буду про це думати, коли буде необхідно</w:t>
      </w:r>
    </w:p>
    <w:p w:rsidR="0015622B" w:rsidRDefault="002C3FEA" w:rsidP="004864C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</w:pP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 </w:t>
      </w:r>
      <w:r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 для дитини важлива спокійна мама </w:t>
      </w:r>
    </w:p>
    <w:p w:rsidR="0015622B" w:rsidRDefault="002C3FEA" w:rsidP="004864C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</w:pPr>
      <w:r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 важливі обійми та почуття безпеки </w:t>
      </w:r>
    </w:p>
    <w:p w:rsidR="0015622B" w:rsidRDefault="002C3FEA" w:rsidP="004864C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</w:pPr>
      <w:r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гарна погода: гуляйте, відпочивайте </w:t>
      </w:r>
    </w:p>
    <w:p w:rsidR="0015622B" w:rsidRDefault="002C3FEA" w:rsidP="004864C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</w:pPr>
      <w:r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>максимально бути у контакті зі своїм тілом</w:t>
      </w:r>
    </w:p>
    <w:p w:rsidR="0015622B" w:rsidRDefault="002C3FEA" w:rsidP="004864C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</w:pP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 </w:t>
      </w:r>
      <w:r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 xml:space="preserve">менше концентруватися на новинах </w:t>
      </w:r>
    </w:p>
    <w:p w:rsidR="002C3FEA" w:rsidRPr="0015622B" w:rsidRDefault="002C3FEA" w:rsidP="004864C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</w:pPr>
      <w:r w:rsidRPr="004864CB">
        <w:rPr>
          <w:rFonts w:ascii="Arial" w:eastAsia="Times New Roman" w:hAnsi="Arial" w:cs="Times New Roman"/>
          <w:color w:val="000000"/>
          <w:sz w:val="28"/>
          <w:szCs w:val="11"/>
          <w:lang w:eastAsia="ru-RU"/>
        </w:rPr>
        <w:t>🔹</w:t>
      </w:r>
      <w:r w:rsidRPr="0015622B"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  <w:t>Бог на усе дасть сили</w:t>
      </w:r>
    </w:p>
    <w:p w:rsidR="002C3FEA" w:rsidRPr="004864CB" w:rsidRDefault="002C3FEA" w:rsidP="004864C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1"/>
          <w:lang w:val="uk-UA" w:eastAsia="ru-RU"/>
        </w:rPr>
      </w:pPr>
    </w:p>
    <w:sectPr w:rsidR="002C3FEA" w:rsidRPr="004864CB" w:rsidSect="0015622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C3FEA"/>
    <w:rsid w:val="0015622B"/>
    <w:rsid w:val="002C3FEA"/>
    <w:rsid w:val="004864CB"/>
    <w:rsid w:val="00523EA3"/>
    <w:rsid w:val="00B2307D"/>
    <w:rsid w:val="00B7713C"/>
    <w:rsid w:val="00D2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20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Win2023</cp:lastModifiedBy>
  <cp:revision>9</cp:revision>
  <dcterms:created xsi:type="dcterms:W3CDTF">2022-03-14T12:03:00Z</dcterms:created>
  <dcterms:modified xsi:type="dcterms:W3CDTF">2024-03-03T13:12:00Z</dcterms:modified>
</cp:coreProperties>
</file>