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8F" w:rsidRPr="00B052C4" w:rsidRDefault="00AA3B8F" w:rsidP="00B052C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0DBD"/>
          <w:spacing w:val="-30"/>
          <w:kern w:val="3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b/>
          <w:bCs/>
          <w:color w:val="1F0DBD"/>
          <w:spacing w:val="-30"/>
          <w:kern w:val="36"/>
          <w:sz w:val="28"/>
          <w:szCs w:val="28"/>
          <w:lang w:eastAsia="uk-UA"/>
        </w:rPr>
        <w:t>Навчіть дітей безпеки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 xml:space="preserve">Безпечна поведінка - це в першу чергу, вміння </w:t>
      </w:r>
      <w:proofErr w:type="spellStart"/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оцінитиобстановку</w:t>
      </w:r>
      <w:proofErr w:type="spellEnd"/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. Не забувайте нагадати дітям про елементарні заходи безпеки, щоб уберегтися від злочину і самим не вчинити протиправного. Отож розкажіть їм не тільки про те, як правильно переходити вулицю, а й як поводитися, коли до них чіплятимуться неповнолітні вимагачі, грабіжники чи хулігани.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Дитина повинна знати, що деяких таємниць берегти не треба, і твердо усвідомити: якщо хтось силує її до непристойних дій, залякує чи, навпаки, робить дорогі подарунки-про це слід повідомити батькам або близьким. У кожному разі маленьку людину не звинувачуватимуть і не лаятимуть за те, що з нею зробив дорослий. Навпаки, їй завжди довірятимуть і допомагатимуть в усьому.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b/>
          <w:bCs/>
          <w:color w:val="457DA1"/>
          <w:sz w:val="28"/>
          <w:szCs w:val="28"/>
          <w:lang w:val="en-US" w:eastAsia="uk-UA"/>
        </w:rPr>
        <w:t> 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uk-UA"/>
        </w:rPr>
        <w:t>Навчіть дітей: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завжди говорити, куди йдуть;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вчасно приходити додому (у визначений батьками час) і ніколи не затримуватися на вулиці самим;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уміти за зовнішністю відрізнити тих людей, у яких можуть бути погані наміри;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нікуди не йти з незнайомцями без дозволу батьків;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не сідати в чужу машину, навіть для того, щоб показати дорогу;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не приймати дарунків без дозволу батьків;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голосно кричати і , якщо є можливість, утікати, коли хтось має намір взяти силою;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розповідати батькам навіть про те, у чому соромно зізнатися;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перед тим, як відчинити двері, подивися у вічко, чи нема за дверима сторонніх; якщо тобі не видно, але ти чуєш голо</w:t>
      </w:r>
      <w:bookmarkStart w:id="0" w:name="_GoBack"/>
      <w:bookmarkEnd w:id="0"/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с людей, почекай, поки люди не підуть з площадки;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ваша дитина не повинна приводити до себе в гості незнайомих людей;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ваша дитина ніколи не повинна йти з навчального закладу з людьми, яких вона не знає, навіть, якщо вони посилаються на вас;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відпускаючи дитину на прогулянку, розкажіть їй про найбільш небезпечні місця в дворі (підвали, горища, машини, що стоять). Назвіть їй, де гратися найбезпечніше.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Коли ваша дитина стала жертвою злочину, обов’язково викликайте міліцію, не роблячи сенсації з того, що сталося, і обов’язково заспокойте дитину.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Щоб допомогти дитині відчути вашу підтримку і знайти душевну рівновагу, важливо: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допомогти їй упоратися з негативними почуттями й виговоритися;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допомогти їй знайти їй душевну рівновагу, спокій у родині.</w:t>
      </w:r>
    </w:p>
    <w:p w:rsidR="00AA3B8F" w:rsidRPr="00B052C4" w:rsidRDefault="00AA3B8F" w:rsidP="00AA3B8F">
      <w:pPr>
        <w:shd w:val="clear" w:color="auto" w:fill="FFFFFF"/>
        <w:spacing w:after="0" w:line="25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B052C4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Важливо, щоб дитина не «закривала» своїх почуттів у собі, а могла «вилити» їх, поділитися.</w:t>
      </w:r>
    </w:p>
    <w:p w:rsidR="008E6410" w:rsidRPr="00B052C4" w:rsidRDefault="008E6410">
      <w:pPr>
        <w:rPr>
          <w:rFonts w:ascii="Times New Roman" w:hAnsi="Times New Roman" w:cs="Times New Roman"/>
          <w:sz w:val="28"/>
          <w:szCs w:val="28"/>
        </w:rPr>
      </w:pPr>
    </w:p>
    <w:sectPr w:rsidR="008E6410" w:rsidRPr="00B052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B8F"/>
    <w:rsid w:val="008E6410"/>
    <w:rsid w:val="00AA3B8F"/>
    <w:rsid w:val="00B0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Win2023</cp:lastModifiedBy>
  <cp:revision>2</cp:revision>
  <dcterms:created xsi:type="dcterms:W3CDTF">2024-02-29T13:59:00Z</dcterms:created>
  <dcterms:modified xsi:type="dcterms:W3CDTF">2024-03-03T15:11:00Z</dcterms:modified>
</cp:coreProperties>
</file>